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0B8" w:rsidRDefault="00C748F9">
      <w:pPr>
        <w:jc w:val="center"/>
        <w:rPr>
          <w:rFonts w:eastAsia="ＭＳ ゴシック"/>
          <w:sz w:val="32"/>
        </w:rPr>
      </w:pPr>
      <w:r>
        <w:rPr>
          <w:rFonts w:eastAsia="ＭＳ ゴシック" w:hint="eastAsia"/>
          <w:sz w:val="32"/>
        </w:rPr>
        <w:t>平成</w:t>
      </w:r>
      <w:r w:rsidR="00286DF6">
        <w:rPr>
          <w:rFonts w:eastAsia="ＭＳ ゴシック" w:hint="eastAsia"/>
          <w:sz w:val="32"/>
        </w:rPr>
        <w:t>３０</w:t>
      </w:r>
      <w:r w:rsidR="000B256F">
        <w:rPr>
          <w:rFonts w:eastAsia="ＭＳ ゴシック" w:hint="eastAsia"/>
          <w:sz w:val="32"/>
        </w:rPr>
        <w:t xml:space="preserve">年度　</w:t>
      </w:r>
      <w:r>
        <w:rPr>
          <w:rFonts w:eastAsia="ＭＳ ゴシック" w:hint="eastAsia"/>
          <w:sz w:val="32"/>
        </w:rPr>
        <w:t>広島県農村環境情報協議会</w:t>
      </w:r>
      <w:r w:rsidR="00C460B8">
        <w:rPr>
          <w:rFonts w:eastAsia="ＭＳ ゴシック" w:hint="eastAsia"/>
          <w:sz w:val="32"/>
        </w:rPr>
        <w:t>（第</w:t>
      </w:r>
      <w:r w:rsidR="00286DF6">
        <w:rPr>
          <w:rFonts w:eastAsia="ＭＳ ゴシック" w:hint="eastAsia"/>
          <w:sz w:val="32"/>
        </w:rPr>
        <w:t>１</w:t>
      </w:r>
      <w:r w:rsidR="00C460B8">
        <w:rPr>
          <w:rFonts w:eastAsia="ＭＳ ゴシック" w:hint="eastAsia"/>
          <w:sz w:val="32"/>
        </w:rPr>
        <w:t>回）</w:t>
      </w:r>
    </w:p>
    <w:p w:rsidR="00C748F9" w:rsidRDefault="00C748F9">
      <w:pPr>
        <w:jc w:val="center"/>
        <w:rPr>
          <w:rFonts w:eastAsia="ＭＳ ゴシック"/>
          <w:sz w:val="32"/>
        </w:rPr>
      </w:pPr>
      <w:r>
        <w:rPr>
          <w:rFonts w:eastAsia="ＭＳ ゴシック" w:hint="eastAsia"/>
          <w:sz w:val="32"/>
        </w:rPr>
        <w:t xml:space="preserve">　</w:t>
      </w:r>
      <w:r w:rsidR="00DF1CBC">
        <w:rPr>
          <w:rFonts w:eastAsia="ＭＳ ゴシック" w:hint="eastAsia"/>
          <w:sz w:val="32"/>
        </w:rPr>
        <w:t>意見照会</w:t>
      </w:r>
    </w:p>
    <w:p w:rsidR="00333445" w:rsidRDefault="00333445">
      <w:pPr>
        <w:spacing w:line="300" w:lineRule="exact"/>
        <w:rPr>
          <w:rFonts w:eastAsia="ＭＳ ゴシック"/>
        </w:rPr>
      </w:pPr>
    </w:p>
    <w:p w:rsidR="00C748F9" w:rsidRDefault="00C748F9">
      <w:pPr>
        <w:spacing w:line="300" w:lineRule="exact"/>
        <w:rPr>
          <w:rFonts w:eastAsia="ＭＳ ゴシック"/>
        </w:rPr>
      </w:pPr>
      <w:r>
        <w:rPr>
          <w:rFonts w:eastAsia="ＭＳ ゴシック" w:hint="eastAsia"/>
        </w:rPr>
        <w:t>１　日　　時　　平成</w:t>
      </w:r>
      <w:r w:rsidR="00286DF6">
        <w:rPr>
          <w:rFonts w:eastAsia="ＭＳ ゴシック" w:hint="eastAsia"/>
        </w:rPr>
        <w:t>３０</w:t>
      </w:r>
      <w:r>
        <w:rPr>
          <w:rFonts w:eastAsia="ＭＳ ゴシック" w:hint="eastAsia"/>
        </w:rPr>
        <w:t>年</w:t>
      </w:r>
      <w:r w:rsidR="00286DF6">
        <w:rPr>
          <w:rFonts w:eastAsia="ＭＳ ゴシック" w:hint="eastAsia"/>
        </w:rPr>
        <w:t>１０</w:t>
      </w:r>
      <w:r>
        <w:rPr>
          <w:rFonts w:eastAsia="ＭＳ ゴシック" w:hint="eastAsia"/>
        </w:rPr>
        <w:t>月</w:t>
      </w:r>
      <w:r w:rsidR="00286DF6">
        <w:rPr>
          <w:rFonts w:eastAsia="ＭＳ ゴシック" w:hint="eastAsia"/>
        </w:rPr>
        <w:t>９</w:t>
      </w:r>
      <w:r>
        <w:rPr>
          <w:rFonts w:eastAsia="ＭＳ ゴシック" w:hint="eastAsia"/>
        </w:rPr>
        <w:t>日（</w:t>
      </w:r>
      <w:r w:rsidR="00286DF6">
        <w:rPr>
          <w:rFonts w:eastAsia="ＭＳ ゴシック" w:hint="eastAsia"/>
        </w:rPr>
        <w:t>火</w:t>
      </w:r>
      <w:r>
        <w:rPr>
          <w:rFonts w:eastAsia="ＭＳ ゴシック" w:hint="eastAsia"/>
        </w:rPr>
        <w:t>）</w:t>
      </w:r>
      <w:r w:rsidR="00DF1CBC">
        <w:rPr>
          <w:rFonts w:eastAsia="ＭＳ ゴシック" w:hint="eastAsia"/>
        </w:rPr>
        <w:t>～</w:t>
      </w:r>
      <w:r w:rsidR="00286DF6">
        <w:rPr>
          <w:rFonts w:eastAsia="ＭＳ ゴシック" w:hint="eastAsia"/>
        </w:rPr>
        <w:t>１０</w:t>
      </w:r>
      <w:r w:rsidR="00C460B8">
        <w:rPr>
          <w:rFonts w:eastAsia="ＭＳ ゴシック" w:hint="eastAsia"/>
        </w:rPr>
        <w:t>月</w:t>
      </w:r>
      <w:r w:rsidR="00286DF6">
        <w:rPr>
          <w:rFonts w:eastAsia="ＭＳ ゴシック" w:hint="eastAsia"/>
        </w:rPr>
        <w:t>１９</w:t>
      </w:r>
      <w:r w:rsidR="00DF1CBC">
        <w:rPr>
          <w:rFonts w:eastAsia="ＭＳ ゴシック" w:hint="eastAsia"/>
        </w:rPr>
        <w:t>日（</w:t>
      </w:r>
      <w:r w:rsidR="00C460B8">
        <w:rPr>
          <w:rFonts w:eastAsia="ＭＳ ゴシック" w:hint="eastAsia"/>
        </w:rPr>
        <w:t>金</w:t>
      </w:r>
      <w:r w:rsidR="00DF1CBC">
        <w:rPr>
          <w:rFonts w:eastAsia="ＭＳ ゴシック" w:hint="eastAsia"/>
        </w:rPr>
        <w:t>）</w:t>
      </w:r>
    </w:p>
    <w:p w:rsidR="00C748F9" w:rsidRPr="00C460B8" w:rsidRDefault="00C748F9">
      <w:pPr>
        <w:spacing w:line="300" w:lineRule="exact"/>
        <w:rPr>
          <w:rFonts w:eastAsia="ＭＳ ゴシック"/>
        </w:rPr>
      </w:pPr>
    </w:p>
    <w:p w:rsidR="00C748F9" w:rsidRDefault="00C748F9">
      <w:pPr>
        <w:spacing w:line="300" w:lineRule="exact"/>
        <w:rPr>
          <w:rFonts w:eastAsia="ＭＳ ゴシック"/>
        </w:rPr>
      </w:pPr>
      <w:r>
        <w:rPr>
          <w:rFonts w:eastAsia="ＭＳ ゴシック" w:hint="eastAsia"/>
        </w:rPr>
        <w:t xml:space="preserve">２　</w:t>
      </w:r>
      <w:r w:rsidR="00DF1CBC">
        <w:rPr>
          <w:rFonts w:eastAsia="ＭＳ ゴシック" w:hint="eastAsia"/>
        </w:rPr>
        <w:t>方　　法</w:t>
      </w:r>
      <w:r>
        <w:rPr>
          <w:rFonts w:eastAsia="ＭＳ ゴシック" w:hint="eastAsia"/>
        </w:rPr>
        <w:t xml:space="preserve">　　</w:t>
      </w:r>
      <w:r w:rsidR="00DF1CBC">
        <w:rPr>
          <w:rFonts w:eastAsia="ＭＳ ゴシック" w:hint="eastAsia"/>
        </w:rPr>
        <w:t>資料を各委員に送付し書面による意見照会を実施</w:t>
      </w:r>
    </w:p>
    <w:p w:rsidR="00DF1CBC" w:rsidRDefault="00DF1CBC">
      <w:pPr>
        <w:spacing w:line="300" w:lineRule="exact"/>
        <w:rPr>
          <w:rFonts w:eastAsia="ＭＳ ゴシック"/>
        </w:rPr>
      </w:pPr>
    </w:p>
    <w:p w:rsidR="00C748F9" w:rsidRDefault="00F67A01">
      <w:pPr>
        <w:spacing w:line="300" w:lineRule="exact"/>
        <w:rPr>
          <w:rFonts w:eastAsia="ＭＳ ゴシック"/>
        </w:rPr>
      </w:pPr>
      <w:r>
        <w:rPr>
          <w:rFonts w:eastAsia="ＭＳ ゴシック" w:hint="eastAsia"/>
        </w:rPr>
        <w:t>３</w:t>
      </w:r>
      <w:r w:rsidR="00C748F9">
        <w:rPr>
          <w:rFonts w:eastAsia="ＭＳ ゴシック" w:hint="eastAsia"/>
        </w:rPr>
        <w:t xml:space="preserve">　</w:t>
      </w:r>
      <w:r w:rsidR="00DF1CBC">
        <w:rPr>
          <w:rFonts w:eastAsia="ＭＳ ゴシック" w:hint="eastAsia"/>
        </w:rPr>
        <w:t>意見照会先（</w:t>
      </w:r>
      <w:r w:rsidR="00C748F9">
        <w:rPr>
          <w:rFonts w:eastAsia="ＭＳ ゴシック" w:hint="eastAsia"/>
        </w:rPr>
        <w:t>委員</w:t>
      </w:r>
      <w:r w:rsidR="00DF1CBC">
        <w:rPr>
          <w:rFonts w:eastAsia="ＭＳ ゴシック" w:hint="eastAsia"/>
        </w:rPr>
        <w:t>）</w:t>
      </w:r>
      <w:r w:rsidR="00C748F9">
        <w:rPr>
          <w:rFonts w:eastAsia="ＭＳ ゴシック" w:hint="eastAsia"/>
        </w:rPr>
        <w:t xml:space="preserve">　前川委員長，</w:t>
      </w:r>
      <w:r w:rsidR="000B256F">
        <w:rPr>
          <w:rFonts w:eastAsia="ＭＳ ゴシック" w:hint="eastAsia"/>
        </w:rPr>
        <w:t>実岡委員，</w:t>
      </w:r>
      <w:r w:rsidR="00C76DDB">
        <w:rPr>
          <w:rFonts w:eastAsia="ＭＳ ゴシック" w:hint="eastAsia"/>
        </w:rPr>
        <w:t>水田委員，</w:t>
      </w:r>
      <w:r w:rsidR="00C748F9">
        <w:rPr>
          <w:rFonts w:eastAsia="ＭＳ ゴシック" w:hint="eastAsia"/>
        </w:rPr>
        <w:t>瀬川委員，三好委員</w:t>
      </w:r>
      <w:r w:rsidR="009868AD">
        <w:rPr>
          <w:rFonts w:eastAsia="ＭＳ ゴシック" w:hint="eastAsia"/>
        </w:rPr>
        <w:t>，若宮</w:t>
      </w:r>
      <w:r w:rsidR="001F2CBA">
        <w:rPr>
          <w:rFonts w:eastAsia="ＭＳ ゴシック" w:hint="eastAsia"/>
        </w:rPr>
        <w:t>委員</w:t>
      </w:r>
    </w:p>
    <w:p w:rsidR="00C748F9" w:rsidRPr="009868AD" w:rsidRDefault="00C748F9">
      <w:pPr>
        <w:spacing w:line="300" w:lineRule="exact"/>
        <w:rPr>
          <w:rFonts w:eastAsia="ＭＳ ゴシック"/>
        </w:rPr>
      </w:pPr>
    </w:p>
    <w:p w:rsidR="00F67A01" w:rsidRDefault="00F67A01">
      <w:pPr>
        <w:rPr>
          <w:rFonts w:eastAsia="ＭＳ ゴシック"/>
        </w:rPr>
      </w:pPr>
      <w:r>
        <w:rPr>
          <w:rFonts w:eastAsia="ＭＳ ゴシック" w:hint="eastAsia"/>
        </w:rPr>
        <w:t>４　対象地区</w:t>
      </w:r>
    </w:p>
    <w:p w:rsidR="00F67A01" w:rsidRDefault="00F67A01">
      <w:pPr>
        <w:rPr>
          <w:rFonts w:eastAsia="ＭＳ ゴシック"/>
        </w:rPr>
      </w:pPr>
      <w:r>
        <w:rPr>
          <w:rFonts w:eastAsia="ＭＳ ゴシック" w:hint="eastAsia"/>
        </w:rPr>
        <w:t xml:space="preserve">　　田口地区　　庄原市</w:t>
      </w:r>
      <w:r w:rsidR="008B052A">
        <w:rPr>
          <w:rFonts w:eastAsia="ＭＳ ゴシック" w:hint="eastAsia"/>
        </w:rPr>
        <w:t>口和町</w:t>
      </w:r>
      <w:r>
        <w:rPr>
          <w:rFonts w:eastAsia="ＭＳ ゴシック" w:hint="eastAsia"/>
        </w:rPr>
        <w:t xml:space="preserve">　　　区画整理</w:t>
      </w:r>
      <w:r>
        <w:rPr>
          <w:rFonts w:eastAsia="ＭＳ ゴシック" w:hint="eastAsia"/>
        </w:rPr>
        <w:t>10.0ha</w:t>
      </w:r>
      <w:r>
        <w:rPr>
          <w:rFonts w:eastAsia="ＭＳ ゴシック" w:hint="eastAsia"/>
        </w:rPr>
        <w:t>（暗渠排水</w:t>
      </w:r>
      <w:r>
        <w:rPr>
          <w:rFonts w:eastAsia="ＭＳ ゴシック" w:hint="eastAsia"/>
        </w:rPr>
        <w:t>7.0ha</w:t>
      </w:r>
      <w:r>
        <w:rPr>
          <w:rFonts w:eastAsia="ＭＳ ゴシック" w:hint="eastAsia"/>
        </w:rPr>
        <w:t>）</w:t>
      </w:r>
    </w:p>
    <w:p w:rsidR="00F67A01" w:rsidRDefault="00F67A01">
      <w:pPr>
        <w:rPr>
          <w:rFonts w:eastAsia="ＭＳ ゴシック"/>
        </w:rPr>
      </w:pPr>
      <w:r>
        <w:rPr>
          <w:rFonts w:eastAsia="ＭＳ ゴシック" w:hint="eastAsia"/>
        </w:rPr>
        <w:t xml:space="preserve">　　黒木谷地区　神石高原町</w:t>
      </w:r>
      <w:r w:rsidR="008B052A">
        <w:rPr>
          <w:rFonts w:eastAsia="ＭＳ ゴシック" w:hint="eastAsia"/>
        </w:rPr>
        <w:t xml:space="preserve">階見　</w:t>
      </w:r>
      <w:r>
        <w:rPr>
          <w:rFonts w:eastAsia="ＭＳ ゴシック" w:hint="eastAsia"/>
        </w:rPr>
        <w:t xml:space="preserve">　区画整理</w:t>
      </w:r>
      <w:r>
        <w:rPr>
          <w:rFonts w:eastAsia="ＭＳ ゴシック" w:hint="eastAsia"/>
        </w:rPr>
        <w:t xml:space="preserve"> 2.5ha</w:t>
      </w:r>
      <w:r>
        <w:rPr>
          <w:rFonts w:eastAsia="ＭＳ ゴシック" w:hint="eastAsia"/>
        </w:rPr>
        <w:t>（暗渠排水</w:t>
      </w:r>
      <w:r w:rsidR="008B052A">
        <w:rPr>
          <w:rFonts w:eastAsia="ＭＳ ゴシック" w:hint="eastAsia"/>
        </w:rPr>
        <w:t>・</w:t>
      </w:r>
      <w:r>
        <w:rPr>
          <w:rFonts w:eastAsia="ＭＳ ゴシック" w:hint="eastAsia"/>
        </w:rPr>
        <w:t>土壌改良</w:t>
      </w:r>
      <w:r>
        <w:rPr>
          <w:rFonts w:eastAsia="ＭＳ ゴシック" w:hint="eastAsia"/>
        </w:rPr>
        <w:t>1.4ha</w:t>
      </w:r>
      <w:r>
        <w:rPr>
          <w:rFonts w:eastAsia="ＭＳ ゴシック" w:hint="eastAsia"/>
        </w:rPr>
        <w:t>）</w:t>
      </w:r>
    </w:p>
    <w:p w:rsidR="00F67A01" w:rsidRDefault="00F67A01">
      <w:pPr>
        <w:rPr>
          <w:rFonts w:eastAsia="ＭＳ ゴシック"/>
        </w:rPr>
      </w:pPr>
    </w:p>
    <w:p w:rsidR="00C748F9" w:rsidRDefault="00F67A01">
      <w:pPr>
        <w:rPr>
          <w:rFonts w:eastAsia="ＭＳ ゴシック"/>
        </w:rPr>
      </w:pPr>
      <w:r>
        <w:rPr>
          <w:rFonts w:eastAsia="ＭＳ ゴシック" w:hint="eastAsia"/>
        </w:rPr>
        <w:t>５</w:t>
      </w:r>
      <w:r w:rsidR="00C748F9">
        <w:rPr>
          <w:rFonts w:eastAsia="ＭＳ ゴシック" w:hint="eastAsia"/>
        </w:rPr>
        <w:t xml:space="preserve">　</w:t>
      </w:r>
      <w:r w:rsidR="00E36D12">
        <w:rPr>
          <w:rFonts w:eastAsia="ＭＳ ゴシック" w:hint="eastAsia"/>
        </w:rPr>
        <w:t>主な</w:t>
      </w:r>
      <w:r w:rsidR="00C748F9">
        <w:rPr>
          <w:rFonts w:eastAsia="ＭＳ ゴシック" w:hint="eastAsia"/>
        </w:rPr>
        <w:t>意見</w:t>
      </w:r>
    </w:p>
    <w:p w:rsidR="00C748F9" w:rsidRDefault="008C4D38">
      <w:pPr>
        <w:rPr>
          <w:rFonts w:eastAsia="ＭＳ ゴシック"/>
        </w:rPr>
      </w:pPr>
      <w:r>
        <w:rPr>
          <w:rFonts w:eastAsia="ＭＳ ゴシック" w:hint="eastAsia"/>
        </w:rPr>
        <w:t>（１）</w:t>
      </w:r>
      <w:r w:rsidR="00353593">
        <w:rPr>
          <w:rFonts w:eastAsia="ＭＳ ゴシック" w:hint="eastAsia"/>
        </w:rPr>
        <w:t>田口</w:t>
      </w:r>
      <w:r w:rsidR="00C460B8">
        <w:rPr>
          <w:rFonts w:eastAsia="ＭＳ ゴシック" w:hint="eastAsia"/>
        </w:rPr>
        <w:t>地区（</w:t>
      </w:r>
      <w:r w:rsidR="00353593">
        <w:rPr>
          <w:rFonts w:eastAsia="ＭＳ ゴシック" w:hint="eastAsia"/>
        </w:rPr>
        <w:t>区画整理</w:t>
      </w:r>
      <w:r w:rsidR="00C460B8">
        <w:rPr>
          <w:rFonts w:eastAsia="ＭＳ ゴシック" w:hint="eastAsia"/>
        </w:rPr>
        <w:t>）</w:t>
      </w:r>
      <w:r w:rsidR="00C748F9">
        <w:rPr>
          <w:rFonts w:eastAsia="ＭＳ ゴシック" w:hint="eastAsia"/>
        </w:rPr>
        <w:t>について</w:t>
      </w:r>
    </w:p>
    <w:p w:rsidR="00353593" w:rsidRDefault="00353593" w:rsidP="00353593">
      <w:pPr>
        <w:ind w:left="630" w:hangingChars="300" w:hanging="630"/>
        <w:rPr>
          <w:rFonts w:eastAsia="ＭＳ ゴシック"/>
        </w:rPr>
      </w:pPr>
      <w:r>
        <w:rPr>
          <w:rFonts w:eastAsia="ＭＳ ゴシック" w:hint="eastAsia"/>
        </w:rPr>
        <w:t xml:space="preserve">　　○ツキノワグマについては保護に配慮する状況にない。主にドジョウ，アカハライモリ，及びシャジクモへの配慮について慎重に対策を講じられることを望む。</w:t>
      </w:r>
    </w:p>
    <w:p w:rsidR="00353593" w:rsidRDefault="00353593">
      <w:pPr>
        <w:rPr>
          <w:rFonts w:eastAsia="ＭＳ ゴシック"/>
        </w:rPr>
      </w:pPr>
      <w:r>
        <w:rPr>
          <w:rFonts w:eastAsia="ＭＳ ゴシック" w:hint="eastAsia"/>
        </w:rPr>
        <w:t xml:space="preserve">　　○用排水路ともに老朽化が進んでおり，重要な工事と考えられる。</w:t>
      </w:r>
    </w:p>
    <w:p w:rsidR="00353593" w:rsidRDefault="00353593">
      <w:pPr>
        <w:rPr>
          <w:rFonts w:eastAsia="ＭＳ ゴシック"/>
        </w:rPr>
      </w:pPr>
      <w:r>
        <w:rPr>
          <w:rFonts w:eastAsia="ＭＳ ゴシック" w:hint="eastAsia"/>
        </w:rPr>
        <w:t xml:space="preserve">　　○環境に配慮された計画になっている。</w:t>
      </w:r>
    </w:p>
    <w:p w:rsidR="00353593" w:rsidRDefault="00353593">
      <w:pPr>
        <w:rPr>
          <w:rFonts w:eastAsia="ＭＳ ゴシック"/>
        </w:rPr>
      </w:pPr>
      <w:r>
        <w:rPr>
          <w:rFonts w:eastAsia="ＭＳ ゴシック" w:hint="eastAsia"/>
        </w:rPr>
        <w:t xml:space="preserve">　　○今後の参考のために移動・移植の成果を確認されることが望ましい。</w:t>
      </w:r>
    </w:p>
    <w:p w:rsidR="00353593" w:rsidRPr="00353593" w:rsidRDefault="00353593" w:rsidP="00353593">
      <w:pPr>
        <w:ind w:left="630" w:hangingChars="300" w:hanging="630"/>
        <w:rPr>
          <w:rFonts w:eastAsia="ＭＳ ゴシック"/>
        </w:rPr>
      </w:pPr>
      <w:r>
        <w:rPr>
          <w:rFonts w:eastAsia="ＭＳ ゴシック" w:hint="eastAsia"/>
        </w:rPr>
        <w:t xml:space="preserve">　　○</w:t>
      </w:r>
      <w:r w:rsidR="00593E16">
        <w:rPr>
          <w:rFonts w:eastAsia="ＭＳ ゴシック" w:hint="eastAsia"/>
        </w:rPr>
        <w:t>地域の環境保全には住民自らの意識高揚と啓発が不可避で</w:t>
      </w:r>
      <w:r w:rsidR="00F67A01">
        <w:rPr>
          <w:rFonts w:eastAsia="ＭＳ ゴシック" w:hint="eastAsia"/>
        </w:rPr>
        <w:t>ある</w:t>
      </w:r>
      <w:r w:rsidR="00593E16">
        <w:rPr>
          <w:rFonts w:eastAsia="ＭＳ ゴシック" w:hint="eastAsia"/>
        </w:rPr>
        <w:t>。</w:t>
      </w:r>
    </w:p>
    <w:p w:rsidR="00FE18B0" w:rsidRDefault="00694F5D" w:rsidP="00C460B8">
      <w:pPr>
        <w:ind w:left="630" w:hangingChars="300" w:hanging="630"/>
        <w:rPr>
          <w:rFonts w:eastAsia="ＭＳ ゴシック"/>
        </w:rPr>
      </w:pPr>
      <w:r>
        <w:rPr>
          <w:rFonts w:eastAsia="ＭＳ ゴシック" w:hint="eastAsia"/>
        </w:rPr>
        <w:t xml:space="preserve">　　</w:t>
      </w:r>
    </w:p>
    <w:p w:rsidR="00C460B8" w:rsidRDefault="00C460B8" w:rsidP="00C460B8">
      <w:pPr>
        <w:rPr>
          <w:rFonts w:eastAsia="ＭＳ ゴシック"/>
        </w:rPr>
      </w:pPr>
      <w:r>
        <w:rPr>
          <w:rFonts w:eastAsia="ＭＳ ゴシック" w:hint="eastAsia"/>
        </w:rPr>
        <w:t>（２）</w:t>
      </w:r>
      <w:r w:rsidR="00353593">
        <w:rPr>
          <w:rFonts w:eastAsia="ＭＳ ゴシック" w:hint="eastAsia"/>
        </w:rPr>
        <w:t>黒木谷</w:t>
      </w:r>
      <w:r>
        <w:rPr>
          <w:rFonts w:eastAsia="ＭＳ ゴシック" w:hint="eastAsia"/>
        </w:rPr>
        <w:t>地区（</w:t>
      </w:r>
      <w:r w:rsidR="00353593">
        <w:rPr>
          <w:rFonts w:eastAsia="ＭＳ ゴシック" w:hint="eastAsia"/>
        </w:rPr>
        <w:t>区画整理</w:t>
      </w:r>
      <w:r>
        <w:rPr>
          <w:rFonts w:eastAsia="ＭＳ ゴシック" w:hint="eastAsia"/>
        </w:rPr>
        <w:t>）について</w:t>
      </w:r>
    </w:p>
    <w:p w:rsidR="00353593" w:rsidRDefault="00353593" w:rsidP="00353593">
      <w:pPr>
        <w:rPr>
          <w:rFonts w:eastAsia="ＭＳ ゴシック"/>
        </w:rPr>
      </w:pPr>
      <w:r>
        <w:rPr>
          <w:rFonts w:eastAsia="ＭＳ ゴシック" w:hint="eastAsia"/>
        </w:rPr>
        <w:t xml:space="preserve">　　○環境に配慮された計画になっている。</w:t>
      </w:r>
    </w:p>
    <w:p w:rsidR="00353593" w:rsidRDefault="00353593" w:rsidP="00353593">
      <w:pPr>
        <w:rPr>
          <w:rFonts w:eastAsia="ＭＳ ゴシック"/>
        </w:rPr>
      </w:pPr>
      <w:r>
        <w:rPr>
          <w:rFonts w:eastAsia="ＭＳ ゴシック" w:hint="eastAsia"/>
        </w:rPr>
        <w:t xml:space="preserve">　　○ガムシ以下の種類は絶滅～減少するであろうが周辺部に生息するのでやむをえないと思われる。</w:t>
      </w:r>
    </w:p>
    <w:p w:rsidR="00353593" w:rsidRDefault="00353593" w:rsidP="00593E16">
      <w:pPr>
        <w:ind w:left="630" w:hangingChars="300" w:hanging="630"/>
        <w:rPr>
          <w:rFonts w:eastAsia="ＭＳ ゴシック"/>
        </w:rPr>
      </w:pPr>
      <w:r>
        <w:rPr>
          <w:rFonts w:eastAsia="ＭＳ ゴシック" w:hint="eastAsia"/>
        </w:rPr>
        <w:t xml:space="preserve">　　○地区内の減少だけでなく，地区外も含めて影響を考えていくことで</w:t>
      </w:r>
      <w:r w:rsidR="000F68A0">
        <w:rPr>
          <w:rFonts w:eastAsia="ＭＳ ゴシック" w:hint="eastAsia"/>
        </w:rPr>
        <w:t>地域レベルでの生態等の</w:t>
      </w:r>
      <w:r>
        <w:rPr>
          <w:rFonts w:eastAsia="ＭＳ ゴシック" w:hint="eastAsia"/>
        </w:rPr>
        <w:t>課題はクリアでき</w:t>
      </w:r>
      <w:r w:rsidR="00593E16">
        <w:rPr>
          <w:rFonts w:eastAsia="ＭＳ ゴシック" w:hint="eastAsia"/>
        </w:rPr>
        <w:t>ていく</w:t>
      </w:r>
      <w:r>
        <w:rPr>
          <w:rFonts w:eastAsia="ＭＳ ゴシック" w:hint="eastAsia"/>
        </w:rPr>
        <w:t>と思われる。</w:t>
      </w:r>
    </w:p>
    <w:p w:rsidR="00353593" w:rsidRDefault="00353593" w:rsidP="00353593">
      <w:pPr>
        <w:rPr>
          <w:rFonts w:eastAsia="ＭＳ ゴシック"/>
        </w:rPr>
      </w:pPr>
    </w:p>
    <w:p w:rsidR="00876EFE" w:rsidRDefault="00876EFE" w:rsidP="00353593">
      <w:pPr>
        <w:rPr>
          <w:rFonts w:eastAsia="ＭＳ ゴシック"/>
        </w:rPr>
      </w:pPr>
      <w:r>
        <w:rPr>
          <w:rFonts w:eastAsia="ＭＳ ゴシック" w:hint="eastAsia"/>
        </w:rPr>
        <w:t>（３）</w:t>
      </w:r>
      <w:r w:rsidR="000F68A0">
        <w:rPr>
          <w:rFonts w:eastAsia="ＭＳ ゴシック" w:hint="eastAsia"/>
        </w:rPr>
        <w:t>その他</w:t>
      </w:r>
    </w:p>
    <w:p w:rsidR="00876EFE" w:rsidRDefault="00876EFE" w:rsidP="00876EFE">
      <w:pPr>
        <w:ind w:left="630" w:hangingChars="300" w:hanging="630"/>
        <w:rPr>
          <w:rFonts w:eastAsia="ＭＳ ゴシック"/>
        </w:rPr>
      </w:pPr>
      <w:r>
        <w:rPr>
          <w:rFonts w:eastAsia="ＭＳ ゴシック" w:hint="eastAsia"/>
        </w:rPr>
        <w:t xml:space="preserve">　　○西日本豪雨災害を踏まえて，ため池の決壊にイノシシの存在が指摘されている話しも耳にするが，保護と駆除はバランスを考えるうえで一緒に議論する場も必要ではないだろうか。</w:t>
      </w:r>
    </w:p>
    <w:p w:rsidR="00876EFE" w:rsidRDefault="00876EFE" w:rsidP="00876EFE">
      <w:pPr>
        <w:ind w:left="630" w:hangingChars="300" w:hanging="630"/>
        <w:rPr>
          <w:rFonts w:eastAsia="ＭＳ ゴシック"/>
        </w:rPr>
      </w:pPr>
      <w:r>
        <w:rPr>
          <w:rFonts w:eastAsia="ＭＳ ゴシック" w:hint="eastAsia"/>
        </w:rPr>
        <w:t xml:space="preserve">　　○自然災害の多い昨今，ため池等，安全性について再度見直し検討が必要と思われる。未来を見据えた検討会</w:t>
      </w:r>
      <w:bookmarkStart w:id="0" w:name="_GoBack"/>
      <w:bookmarkEnd w:id="0"/>
      <w:r>
        <w:rPr>
          <w:rFonts w:eastAsia="ＭＳ ゴシック" w:hint="eastAsia"/>
        </w:rPr>
        <w:t>が必要である。</w:t>
      </w:r>
    </w:p>
    <w:p w:rsidR="00876EFE" w:rsidRDefault="00876EFE" w:rsidP="00353593">
      <w:pPr>
        <w:rPr>
          <w:rFonts w:eastAsia="ＭＳ ゴシック"/>
        </w:rPr>
      </w:pPr>
    </w:p>
    <w:sectPr w:rsidR="00876EFE" w:rsidSect="000F68A0">
      <w:pgSz w:w="11906" w:h="16838" w:code="9"/>
      <w:pgMar w:top="1418" w:right="567" w:bottom="737"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015" w:rsidRDefault="00052015" w:rsidP="00526068">
      <w:r>
        <w:separator/>
      </w:r>
    </w:p>
  </w:endnote>
  <w:endnote w:type="continuationSeparator" w:id="0">
    <w:p w:rsidR="00052015" w:rsidRDefault="00052015" w:rsidP="0052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015" w:rsidRDefault="00052015" w:rsidP="00526068">
      <w:r>
        <w:separator/>
      </w:r>
    </w:p>
  </w:footnote>
  <w:footnote w:type="continuationSeparator" w:id="0">
    <w:p w:rsidR="00052015" w:rsidRDefault="00052015" w:rsidP="00526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6797"/>
    <w:multiLevelType w:val="singleLevel"/>
    <w:tmpl w:val="9D58C3B4"/>
    <w:lvl w:ilvl="0">
      <w:start w:val="4"/>
      <w:numFmt w:val="decimalEnclosedCircle"/>
      <w:lvlText w:val="%1"/>
      <w:lvlJc w:val="left"/>
      <w:pPr>
        <w:tabs>
          <w:tab w:val="num" w:pos="990"/>
        </w:tabs>
        <w:ind w:left="990" w:hanging="360"/>
      </w:pPr>
      <w:rPr>
        <w:rFonts w:hint="eastAsia"/>
      </w:rPr>
    </w:lvl>
  </w:abstractNum>
  <w:abstractNum w:abstractNumId="1">
    <w:nsid w:val="1B0A0B69"/>
    <w:multiLevelType w:val="hybridMultilevel"/>
    <w:tmpl w:val="53486D52"/>
    <w:lvl w:ilvl="0" w:tplc="838640C2">
      <w:start w:val="1"/>
      <w:numFmt w:val="decimalEnclosedCircle"/>
      <w:lvlText w:val="%1"/>
      <w:lvlJc w:val="left"/>
      <w:pPr>
        <w:tabs>
          <w:tab w:val="num" w:pos="1047"/>
        </w:tabs>
        <w:ind w:left="1047" w:hanging="422"/>
      </w:pPr>
      <w:rPr>
        <w:rFonts w:ascii="Times New Roman" w:eastAsia="Times New Roman" w:hAnsi="Times New Roman" w:cs="Times New Roman"/>
      </w:rPr>
    </w:lvl>
    <w:lvl w:ilvl="1" w:tplc="04090017" w:tentative="1">
      <w:start w:val="1"/>
      <w:numFmt w:val="aiueoFullWidth"/>
      <w:lvlText w:val="(%2)"/>
      <w:lvlJc w:val="left"/>
      <w:pPr>
        <w:tabs>
          <w:tab w:val="num" w:pos="1465"/>
        </w:tabs>
        <w:ind w:left="1465" w:hanging="420"/>
      </w:pPr>
    </w:lvl>
    <w:lvl w:ilvl="2" w:tplc="04090011" w:tentative="1">
      <w:start w:val="1"/>
      <w:numFmt w:val="decimalEnclosedCircle"/>
      <w:lvlText w:val="%3"/>
      <w:lvlJc w:val="left"/>
      <w:pPr>
        <w:tabs>
          <w:tab w:val="num" w:pos="1885"/>
        </w:tabs>
        <w:ind w:left="1885" w:hanging="420"/>
      </w:pPr>
    </w:lvl>
    <w:lvl w:ilvl="3" w:tplc="0409000F" w:tentative="1">
      <w:start w:val="1"/>
      <w:numFmt w:val="decimal"/>
      <w:lvlText w:val="%4."/>
      <w:lvlJc w:val="left"/>
      <w:pPr>
        <w:tabs>
          <w:tab w:val="num" w:pos="2305"/>
        </w:tabs>
        <w:ind w:left="2305" w:hanging="420"/>
      </w:pPr>
    </w:lvl>
    <w:lvl w:ilvl="4" w:tplc="04090017" w:tentative="1">
      <w:start w:val="1"/>
      <w:numFmt w:val="aiueoFullWidth"/>
      <w:lvlText w:val="(%5)"/>
      <w:lvlJc w:val="left"/>
      <w:pPr>
        <w:tabs>
          <w:tab w:val="num" w:pos="2725"/>
        </w:tabs>
        <w:ind w:left="2725" w:hanging="420"/>
      </w:pPr>
    </w:lvl>
    <w:lvl w:ilvl="5" w:tplc="04090011" w:tentative="1">
      <w:start w:val="1"/>
      <w:numFmt w:val="decimalEnclosedCircle"/>
      <w:lvlText w:val="%6"/>
      <w:lvlJc w:val="left"/>
      <w:pPr>
        <w:tabs>
          <w:tab w:val="num" w:pos="3145"/>
        </w:tabs>
        <w:ind w:left="3145" w:hanging="420"/>
      </w:pPr>
    </w:lvl>
    <w:lvl w:ilvl="6" w:tplc="0409000F" w:tentative="1">
      <w:start w:val="1"/>
      <w:numFmt w:val="decimal"/>
      <w:lvlText w:val="%7."/>
      <w:lvlJc w:val="left"/>
      <w:pPr>
        <w:tabs>
          <w:tab w:val="num" w:pos="3565"/>
        </w:tabs>
        <w:ind w:left="3565" w:hanging="420"/>
      </w:pPr>
    </w:lvl>
    <w:lvl w:ilvl="7" w:tplc="04090017" w:tentative="1">
      <w:start w:val="1"/>
      <w:numFmt w:val="aiueoFullWidth"/>
      <w:lvlText w:val="(%8)"/>
      <w:lvlJc w:val="left"/>
      <w:pPr>
        <w:tabs>
          <w:tab w:val="num" w:pos="3985"/>
        </w:tabs>
        <w:ind w:left="3985" w:hanging="420"/>
      </w:pPr>
    </w:lvl>
    <w:lvl w:ilvl="8" w:tplc="04090011" w:tentative="1">
      <w:start w:val="1"/>
      <w:numFmt w:val="decimalEnclosedCircle"/>
      <w:lvlText w:val="%9"/>
      <w:lvlJc w:val="left"/>
      <w:pPr>
        <w:tabs>
          <w:tab w:val="num" w:pos="4405"/>
        </w:tabs>
        <w:ind w:left="4405" w:hanging="420"/>
      </w:pPr>
    </w:lvl>
  </w:abstractNum>
  <w:abstractNum w:abstractNumId="2">
    <w:nsid w:val="20F20B06"/>
    <w:multiLevelType w:val="singleLevel"/>
    <w:tmpl w:val="3B20857C"/>
    <w:lvl w:ilvl="0">
      <w:numFmt w:val="bullet"/>
      <w:lvlText w:val="・"/>
      <w:lvlJc w:val="left"/>
      <w:pPr>
        <w:tabs>
          <w:tab w:val="num" w:pos="2310"/>
        </w:tabs>
        <w:ind w:left="2310" w:hanging="210"/>
      </w:pPr>
      <w:rPr>
        <w:rFonts w:ascii="ＭＳ ゴシック" w:eastAsia="ＭＳ ゴシック" w:hAnsi="ＭＳ ゴシック" w:hint="eastAsia"/>
      </w:rPr>
    </w:lvl>
  </w:abstractNum>
  <w:abstractNum w:abstractNumId="3">
    <w:nsid w:val="22BC2EDF"/>
    <w:multiLevelType w:val="hybridMultilevel"/>
    <w:tmpl w:val="EB108742"/>
    <w:lvl w:ilvl="0" w:tplc="2932E56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nsid w:val="307B1EF4"/>
    <w:multiLevelType w:val="singleLevel"/>
    <w:tmpl w:val="3FE45BF4"/>
    <w:lvl w:ilvl="0">
      <w:start w:val="1"/>
      <w:numFmt w:val="decimalEnclosedCircle"/>
      <w:lvlText w:val="%1"/>
      <w:lvlJc w:val="left"/>
      <w:pPr>
        <w:tabs>
          <w:tab w:val="num" w:pos="1050"/>
        </w:tabs>
        <w:ind w:left="1050" w:hanging="420"/>
      </w:pPr>
      <w:rPr>
        <w:rFonts w:hint="eastAsia"/>
      </w:rPr>
    </w:lvl>
  </w:abstractNum>
  <w:abstractNum w:abstractNumId="5">
    <w:nsid w:val="31640DD8"/>
    <w:multiLevelType w:val="singleLevel"/>
    <w:tmpl w:val="91E0D75A"/>
    <w:lvl w:ilvl="0">
      <w:start w:val="1"/>
      <w:numFmt w:val="decimalEnclosedCircle"/>
      <w:lvlText w:val="%1"/>
      <w:lvlJc w:val="left"/>
      <w:pPr>
        <w:tabs>
          <w:tab w:val="num" w:pos="1050"/>
        </w:tabs>
        <w:ind w:left="1050" w:hanging="420"/>
      </w:pPr>
      <w:rPr>
        <w:rFonts w:hint="eastAsia"/>
      </w:rPr>
    </w:lvl>
  </w:abstractNum>
  <w:abstractNum w:abstractNumId="6">
    <w:nsid w:val="562F00EA"/>
    <w:multiLevelType w:val="hybridMultilevel"/>
    <w:tmpl w:val="9A789884"/>
    <w:lvl w:ilvl="0" w:tplc="43D2503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nsid w:val="5AC75853"/>
    <w:multiLevelType w:val="singleLevel"/>
    <w:tmpl w:val="5D46B176"/>
    <w:lvl w:ilvl="0">
      <w:start w:val="1"/>
      <w:numFmt w:val="decimalEnclosedCircle"/>
      <w:lvlText w:val="%1"/>
      <w:lvlJc w:val="left"/>
      <w:pPr>
        <w:tabs>
          <w:tab w:val="num" w:pos="840"/>
        </w:tabs>
        <w:ind w:left="840" w:hanging="210"/>
      </w:pPr>
      <w:rPr>
        <w:rFonts w:hint="eastAsia"/>
      </w:rPr>
    </w:lvl>
  </w:abstractNum>
  <w:abstractNum w:abstractNumId="8">
    <w:nsid w:val="749959CC"/>
    <w:multiLevelType w:val="hybridMultilevel"/>
    <w:tmpl w:val="7A686208"/>
    <w:lvl w:ilvl="0" w:tplc="12907BC8">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2"/>
  </w:num>
  <w:num w:numId="2">
    <w:abstractNumId w:val="4"/>
  </w:num>
  <w:num w:numId="3">
    <w:abstractNumId w:val="0"/>
  </w:num>
  <w:num w:numId="4">
    <w:abstractNumId w:val="5"/>
  </w:num>
  <w:num w:numId="5">
    <w:abstractNumId w:val="7"/>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089"/>
    <w:rsid w:val="00052015"/>
    <w:rsid w:val="00076244"/>
    <w:rsid w:val="000B256F"/>
    <w:rsid w:val="000C0012"/>
    <w:rsid w:val="000D59E8"/>
    <w:rsid w:val="000F68A0"/>
    <w:rsid w:val="00194945"/>
    <w:rsid w:val="001A6AEA"/>
    <w:rsid w:val="001C2089"/>
    <w:rsid w:val="001F2CBA"/>
    <w:rsid w:val="00232BB7"/>
    <w:rsid w:val="00244A4F"/>
    <w:rsid w:val="00286DF6"/>
    <w:rsid w:val="002F329D"/>
    <w:rsid w:val="00333445"/>
    <w:rsid w:val="00336EA5"/>
    <w:rsid w:val="00353593"/>
    <w:rsid w:val="003D380F"/>
    <w:rsid w:val="003E70ED"/>
    <w:rsid w:val="00526068"/>
    <w:rsid w:val="00593E16"/>
    <w:rsid w:val="005B1F6D"/>
    <w:rsid w:val="005D728F"/>
    <w:rsid w:val="006008F2"/>
    <w:rsid w:val="0063551D"/>
    <w:rsid w:val="006504C0"/>
    <w:rsid w:val="0067468E"/>
    <w:rsid w:val="0068418B"/>
    <w:rsid w:val="00694F5D"/>
    <w:rsid w:val="006D06CD"/>
    <w:rsid w:val="006E7624"/>
    <w:rsid w:val="00707A05"/>
    <w:rsid w:val="00753B04"/>
    <w:rsid w:val="00777110"/>
    <w:rsid w:val="007C4DEA"/>
    <w:rsid w:val="007C5DF8"/>
    <w:rsid w:val="0083600A"/>
    <w:rsid w:val="00876EFE"/>
    <w:rsid w:val="008B052A"/>
    <w:rsid w:val="008C4D38"/>
    <w:rsid w:val="008D50B5"/>
    <w:rsid w:val="00904DE1"/>
    <w:rsid w:val="009660DF"/>
    <w:rsid w:val="0097117D"/>
    <w:rsid w:val="009868AD"/>
    <w:rsid w:val="009C3C75"/>
    <w:rsid w:val="00A21273"/>
    <w:rsid w:val="00AA42CE"/>
    <w:rsid w:val="00AB1A2D"/>
    <w:rsid w:val="00AE78B0"/>
    <w:rsid w:val="00B05BCC"/>
    <w:rsid w:val="00B363CC"/>
    <w:rsid w:val="00B94682"/>
    <w:rsid w:val="00BB0E49"/>
    <w:rsid w:val="00BE7CB1"/>
    <w:rsid w:val="00C42963"/>
    <w:rsid w:val="00C460B8"/>
    <w:rsid w:val="00C50AAA"/>
    <w:rsid w:val="00C748F9"/>
    <w:rsid w:val="00C76DDB"/>
    <w:rsid w:val="00CB1018"/>
    <w:rsid w:val="00CB6CAF"/>
    <w:rsid w:val="00CD3121"/>
    <w:rsid w:val="00D95974"/>
    <w:rsid w:val="00DF1CBC"/>
    <w:rsid w:val="00DF7CD0"/>
    <w:rsid w:val="00E114D2"/>
    <w:rsid w:val="00E30930"/>
    <w:rsid w:val="00E36D12"/>
    <w:rsid w:val="00E41251"/>
    <w:rsid w:val="00E60F2A"/>
    <w:rsid w:val="00EB185A"/>
    <w:rsid w:val="00F36276"/>
    <w:rsid w:val="00F41295"/>
    <w:rsid w:val="00F67162"/>
    <w:rsid w:val="00F67650"/>
    <w:rsid w:val="00F67A01"/>
    <w:rsid w:val="00F70645"/>
    <w:rsid w:val="00F8782D"/>
    <w:rsid w:val="00FE1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43" w:hanging="1843"/>
    </w:pPr>
    <w:rPr>
      <w:rFonts w:eastAsia="ＭＳ ゴシック"/>
    </w:rPr>
  </w:style>
  <w:style w:type="paragraph" w:styleId="a4">
    <w:name w:val="Balloon Text"/>
    <w:basedOn w:val="a"/>
    <w:semiHidden/>
    <w:rsid w:val="0097117D"/>
    <w:rPr>
      <w:rFonts w:ascii="Arial" w:eastAsia="ＭＳ ゴシック" w:hAnsi="Arial"/>
      <w:sz w:val="18"/>
      <w:szCs w:val="18"/>
    </w:rPr>
  </w:style>
  <w:style w:type="paragraph" w:styleId="a5">
    <w:name w:val="header"/>
    <w:basedOn w:val="a"/>
    <w:link w:val="a6"/>
    <w:rsid w:val="00526068"/>
    <w:pPr>
      <w:tabs>
        <w:tab w:val="center" w:pos="4252"/>
        <w:tab w:val="right" w:pos="8504"/>
      </w:tabs>
      <w:snapToGrid w:val="0"/>
    </w:pPr>
  </w:style>
  <w:style w:type="character" w:customStyle="1" w:styleId="a6">
    <w:name w:val="ヘッダー (文字)"/>
    <w:link w:val="a5"/>
    <w:rsid w:val="00526068"/>
    <w:rPr>
      <w:kern w:val="2"/>
      <w:sz w:val="21"/>
    </w:rPr>
  </w:style>
  <w:style w:type="paragraph" w:styleId="a7">
    <w:name w:val="footer"/>
    <w:basedOn w:val="a"/>
    <w:link w:val="a8"/>
    <w:rsid w:val="00526068"/>
    <w:pPr>
      <w:tabs>
        <w:tab w:val="center" w:pos="4252"/>
        <w:tab w:val="right" w:pos="8504"/>
      </w:tabs>
      <w:snapToGrid w:val="0"/>
    </w:pPr>
  </w:style>
  <w:style w:type="character" w:customStyle="1" w:styleId="a8">
    <w:name w:val="フッター (文字)"/>
    <w:link w:val="a7"/>
    <w:rsid w:val="00526068"/>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43" w:hanging="1843"/>
    </w:pPr>
    <w:rPr>
      <w:rFonts w:eastAsia="ＭＳ ゴシック"/>
    </w:rPr>
  </w:style>
  <w:style w:type="paragraph" w:styleId="a4">
    <w:name w:val="Balloon Text"/>
    <w:basedOn w:val="a"/>
    <w:semiHidden/>
    <w:rsid w:val="0097117D"/>
    <w:rPr>
      <w:rFonts w:ascii="Arial" w:eastAsia="ＭＳ ゴシック" w:hAnsi="Arial"/>
      <w:sz w:val="18"/>
      <w:szCs w:val="18"/>
    </w:rPr>
  </w:style>
  <w:style w:type="paragraph" w:styleId="a5">
    <w:name w:val="header"/>
    <w:basedOn w:val="a"/>
    <w:link w:val="a6"/>
    <w:rsid w:val="00526068"/>
    <w:pPr>
      <w:tabs>
        <w:tab w:val="center" w:pos="4252"/>
        <w:tab w:val="right" w:pos="8504"/>
      </w:tabs>
      <w:snapToGrid w:val="0"/>
    </w:pPr>
  </w:style>
  <w:style w:type="character" w:customStyle="1" w:styleId="a6">
    <w:name w:val="ヘッダー (文字)"/>
    <w:link w:val="a5"/>
    <w:rsid w:val="00526068"/>
    <w:rPr>
      <w:kern w:val="2"/>
      <w:sz w:val="21"/>
    </w:rPr>
  </w:style>
  <w:style w:type="paragraph" w:styleId="a7">
    <w:name w:val="footer"/>
    <w:basedOn w:val="a"/>
    <w:link w:val="a8"/>
    <w:rsid w:val="00526068"/>
    <w:pPr>
      <w:tabs>
        <w:tab w:val="center" w:pos="4252"/>
        <w:tab w:val="right" w:pos="8504"/>
      </w:tabs>
      <w:snapToGrid w:val="0"/>
    </w:pPr>
  </w:style>
  <w:style w:type="character" w:customStyle="1" w:styleId="a8">
    <w:name w:val="フッター (文字)"/>
    <w:link w:val="a7"/>
    <w:rsid w:val="0052606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661</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第１回　広島県農村環境情報協議会　議事録</vt:lpstr>
      <vt:lpstr>平成１８年度　第１回　広島県農村環境情報協議会　議事録</vt:lpstr>
    </vt:vector>
  </TitlesOfParts>
  <Company>広島県</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第１回　広島県農村環境情報協議会　議事録</dc:title>
  <dc:creator>広島県</dc:creator>
  <cp:lastModifiedBy>広島県</cp:lastModifiedBy>
  <cp:revision>6</cp:revision>
  <cp:lastPrinted>2018-11-07T02:29:00Z</cp:lastPrinted>
  <dcterms:created xsi:type="dcterms:W3CDTF">2018-11-07T01:58:00Z</dcterms:created>
  <dcterms:modified xsi:type="dcterms:W3CDTF">2018-11-09T04:22:00Z</dcterms:modified>
</cp:coreProperties>
</file>