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19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就業の場所変更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2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　　　　　　　　　　　　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6985</wp:posOffset>
                </wp:positionV>
                <wp:extent cx="190500" cy="190500"/>
                <wp:effectExtent l="635" t="635" r="29845" b="10795"/>
                <wp:wrapNone/>
                <wp:docPr id="1026" name="Oval 2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7" style="mso-position-vertical-relative:text;z-index:2;mso-wrap-distance-left:9pt;width:15pt;height:15pt;mso-position-horizontal-relative:text;position:absolute;margin-left:396.75pt;margin-top:0.55000000000000004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氏　　　名　　　　　　　　　　　　印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（ＴＥＬ）　　　　</w:t>
      </w:r>
      <w:bookmarkStart w:id="0" w:name="_GoBack"/>
      <w:bookmarkEnd w:id="0"/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次のとおり就業の場所を変更しました。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4"/>
        <w:gridCol w:w="1281"/>
        <w:gridCol w:w="840"/>
        <w:gridCol w:w="851"/>
        <w:gridCol w:w="262"/>
        <w:gridCol w:w="4431"/>
      </w:tblGrid>
      <w:tr>
        <w:trPr>
          <w:cantSplit/>
          <w:trHeight w:val="660" w:hRule="atLeast"/>
        </w:trPr>
        <w:tc>
          <w:tcPr>
            <w:tcW w:w="3738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44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第　　　　　号</w:t>
            </w:r>
          </w:p>
        </w:tc>
      </w:tr>
      <w:tr>
        <w:trPr>
          <w:cantSplit/>
          <w:trHeight w:val="660" w:hRule="atLeast"/>
        </w:trPr>
        <w:tc>
          <w:tcPr>
            <w:tcW w:w="3738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変更期日</w:t>
            </w:r>
          </w:p>
        </w:tc>
        <w:tc>
          <w:tcPr>
            <w:tcW w:w="44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cantSplit/>
          <w:trHeight w:val="660" w:hRule="atLeast"/>
        </w:trPr>
        <w:tc>
          <w:tcPr>
            <w:tcW w:w="50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就業の場所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4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5" w:hRule="atLeast"/>
        </w:trPr>
        <w:tc>
          <w:tcPr>
            <w:tcW w:w="50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4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50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就業時における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分べんの取扱い</w:t>
            </w:r>
          </w:p>
        </w:tc>
        <w:tc>
          <w:tcPr>
            <w:tcW w:w="44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/>
              <w:rPr>
                <w:rFonts w:hint="default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</w:tr>
      <w:tr>
        <w:trPr>
          <w:cantSplit/>
          <w:trHeight w:val="657" w:hRule="atLeast"/>
        </w:trPr>
        <w:tc>
          <w:tcPr>
            <w:tcW w:w="50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44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5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就業の場所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4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460" w:hRule="atLeast"/>
        </w:trPr>
        <w:tc>
          <w:tcPr>
            <w:tcW w:w="5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1468755</wp:posOffset>
                      </wp:positionV>
                      <wp:extent cx="190500" cy="190500"/>
                      <wp:effectExtent l="635" t="635" r="29845" b="10795"/>
                      <wp:wrapNone/>
                      <wp:docPr id="1027" name="Oval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" style="mso-position-vertical-relative:text;z-index:3;mso-wrap-distance-left:9pt;width:15pt;height:15pt;mso-position-horizontal-relative:text;position:absolute;margin-left:375.75pt;margin-top:115.65pt;mso-wrap-distance-bottom:0pt;mso-wrap-distance-right:9pt;mso-wrap-distance-top:0pt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証明</w:t>
            </w:r>
          </w:p>
        </w:tc>
        <w:tc>
          <w:tcPr>
            <w:tcW w:w="766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上記のとおり相違ないことを証明します。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広島県知事　様</w:t>
            </w:r>
          </w:p>
        </w:tc>
      </w:tr>
      <w:tr>
        <w:trPr>
          <w:cantSplit/>
          <w:trHeight w:val="417" w:hRule="atLeast"/>
        </w:trPr>
        <w:tc>
          <w:tcPr>
            <w:tcW w:w="504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39" w:hRule="atLeast"/>
        </w:trPr>
        <w:tc>
          <w:tcPr>
            <w:tcW w:w="504" w:type="dxa"/>
            <w:vMerge w:val="continue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法人の場合はその名称及び代表者の氏名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left="630" w:hanging="420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ind w:left="630"/>
        <w:rPr>
          <w:rFonts w:hint="default"/>
        </w:rPr>
      </w:pPr>
      <w:r>
        <w:rPr>
          <w:rFonts w:hint="eastAsia"/>
        </w:rPr>
        <w:t>２　用紙の大きさは、日本産業規格Ａ列４とする。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207</Characters>
  <Application>JUST Note</Application>
  <Lines>161</Lines>
  <Paragraphs>44</Paragraphs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様式第22号(第15条関係)</dc:title>
  <dc:creator>(株)ぎょうせい</dc:creator>
  <cp:lastModifiedBy>植田 京子</cp:lastModifiedBy>
  <cp:lastPrinted>2025-01-09T05:06:45Z</cp:lastPrinted>
  <dcterms:created xsi:type="dcterms:W3CDTF">2014-05-20T10:05:00Z</dcterms:created>
  <dcterms:modified xsi:type="dcterms:W3CDTF">2020-03-09T02:08:43Z</dcterms:modified>
  <cp:revision>6</cp:revision>
</cp:coreProperties>
</file>