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749" w:leftChars="185" w:hanging="361" w:hangingChars="100"/>
        <w:jc w:val="center"/>
        <w:rPr>
          <w:rFonts w:hint="default"/>
          <w:b w:val="1"/>
          <w:sz w:val="36"/>
        </w:rPr>
      </w:pPr>
      <w:r>
        <w:rPr>
          <w:rFonts w:hint="eastAsia"/>
          <w:b w:val="1"/>
          <w:sz w:val="36"/>
        </w:rPr>
        <w:t>特定毒物所有品目及び数量届書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tbl>
      <w:tblPr>
        <w:tblStyle w:val="11"/>
        <w:tblW w:w="9851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625"/>
        <w:gridCol w:w="7226"/>
      </w:tblGrid>
      <w:tr>
        <w:trPr/>
        <w:tc>
          <w:tcPr>
            <w:tcW w:w="2625" w:type="dxa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登録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許可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の失効</w:t>
            </w:r>
          </w:p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等の年月日</w:t>
            </w:r>
          </w:p>
        </w:tc>
        <w:tc>
          <w:tcPr>
            <w:tcW w:w="7226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625" w:type="dxa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登録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許可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の失効</w:t>
            </w:r>
          </w:p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等の事由</w:t>
            </w:r>
          </w:p>
        </w:tc>
        <w:tc>
          <w:tcPr>
            <w:tcW w:w="7226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625" w:type="dxa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特定毒物の</w:t>
            </w:r>
          </w:p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品目及び数量</w:t>
            </w:r>
          </w:p>
        </w:tc>
        <w:tc>
          <w:tcPr>
            <w:tcW w:w="7226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ind w:left="628" w:leftChars="185" w:hanging="240" w:hangingChars="100"/>
        <w:rPr>
          <w:rFonts w:hint="default"/>
          <w:sz w:val="24"/>
        </w:rPr>
      </w:pPr>
      <w:r>
        <w:rPr>
          <w:rFonts w:hint="eastAsia"/>
          <w:sz w:val="24"/>
        </w:rPr>
        <w:t>上記により、特定毒物所有品目及び数量の届出をします。</w:t>
      </w:r>
    </w:p>
    <w:p>
      <w:pPr>
        <w:pStyle w:val="0"/>
        <w:ind w:left="735"/>
        <w:rPr>
          <w:rFonts w:hint="default"/>
          <w:sz w:val="24"/>
        </w:rPr>
      </w:pPr>
      <w:r>
        <w:rPr>
          <w:rFonts w:hint="eastAsia"/>
          <w:sz w:val="24"/>
        </w:rPr>
        <w:t>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style="mso-position-vertical-relative:text;z-index:2;width:89.25pt;height:45pt;mso-position-horizontal-relative:text;position:absolute;margin-left:161.25pt;margin-top:3.65pt;" o:allowincell="f" filled="f" stroked="t" o:spt="185" type="#_x0000_t185">
            <v:fill/>
            <v:textbox style="layout-flow:horizontal;" inset=",0.99999999999999978mm,,0.99999999999999978mm">
              <w:txbxContent>
                <w:p>
                  <w:pPr>
                    <w:pStyle w:val="17"/>
                    <w:spacing w:line="240" w:lineRule="exact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法人にあっては、主たる事務所の所在地</w:t>
                  </w:r>
                </w:p>
              </w:txbxContent>
            </v:textbox>
            <v:imagedata o:title=""/>
            <w10:wrap type="none" anchorx="text" anchory="text"/>
          </v:shape>
        </w:pict>
      </w:r>
    </w:p>
    <w:p>
      <w:pPr>
        <w:pStyle w:val="0"/>
        <w:ind w:left="2415"/>
        <w:rPr>
          <w:rFonts w:hint="default"/>
          <w:sz w:val="24"/>
        </w:rPr>
      </w:pPr>
      <w:r>
        <w:rPr>
          <w:rFonts w:hint="eastAsia"/>
          <w:sz w:val="24"/>
        </w:rPr>
        <w:t>住　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style="mso-position-vertical-relative:text;z-index:3;width:89.25pt;height:45pt;mso-position-horizontal-relative:text;position:absolute;margin-left:162pt;margin-top:4.4000000000000004pt;" o:allowincell="f" filled="f" stroked="t" o:spt="185" type="#_x0000_t185">
            <v:fill/>
            <v:textbox style="layout-flow:horizontal;" inset=",0.99999999999999978mm,,0.99999999999999978mm">
              <w:txbxContent>
                <w:p>
                  <w:pPr>
                    <w:pStyle w:val="17"/>
                    <w:spacing w:line="240" w:lineRule="exact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法人にあっては、名称及び代表者の氏名</w:t>
                  </w:r>
                </w:p>
              </w:txbxContent>
            </v:textbox>
            <v:imagedata o:title=""/>
            <w10:wrap type="none" anchorx="text" anchory="text"/>
          </v:shape>
        </w:pict>
      </w:r>
    </w:p>
    <w:p>
      <w:pPr>
        <w:pStyle w:val="0"/>
        <w:ind w:left="2415"/>
        <w:rPr>
          <w:rFonts w:hint="default"/>
          <w:sz w:val="24"/>
        </w:rPr>
      </w:pPr>
      <w:r>
        <w:rPr>
          <w:rFonts w:hint="eastAsia"/>
          <w:sz w:val="24"/>
        </w:rPr>
        <w:t>氏　名　　　　　　　　</w:t>
      </w: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spacing w:line="340" w:lineRule="exact"/>
        <w:rPr>
          <w:rFonts w:hint="default"/>
          <w:sz w:val="28"/>
        </w:rPr>
      </w:pPr>
      <w:r>
        <w:rPr>
          <w:rFonts w:hint="eastAsia"/>
          <w:sz w:val="28"/>
        </w:rPr>
        <w:t>　広島県知事　　　　　　様</w:t>
      </w:r>
    </w:p>
    <w:p>
      <w:pPr>
        <w:pStyle w:val="0"/>
        <w:rPr>
          <w:rFonts w:hint="default"/>
          <w:sz w:val="18"/>
        </w:rPr>
      </w:pPr>
    </w:p>
    <w:p>
      <w:pPr>
        <w:pStyle w:val="0"/>
        <w:ind w:left="420" w:hanging="420" w:hangingChars="200"/>
        <w:rPr>
          <w:rFonts w:hint="default"/>
        </w:rPr>
      </w:pPr>
    </w:p>
    <w:sectPr>
      <w:type w:val="oddPage"/>
      <w:pgSz w:w="11906" w:h="16838"/>
      <w:pgMar w:top="737" w:right="1134" w:bottom="680" w:left="1134" w:header="851" w:footer="397" w:gutter="0"/>
      <w:cols w:space="720"/>
      <w:textDirection w:val="lrTb"/>
      <w:docGrid w:type="lines" w:linePitch="28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8/9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243" w:lineRule="exact"/>
      <w:jc w:val="both"/>
    </w:pPr>
    <w:rPr>
      <w:rFonts w:ascii="ＭＳ 明朝" w:hAnsi="ＭＳ 明朝"/>
      <w:spacing w:val="-3"/>
      <w:sz w:val="18"/>
    </w:rPr>
  </w:style>
  <w:style w:type="paragraph" w:styleId="16">
    <w:name w:val="Body Text"/>
    <w:basedOn w:val="0"/>
    <w:next w:val="16"/>
    <w:link w:val="0"/>
    <w:uiPriority w:val="0"/>
    <w:rPr>
      <w:sz w:val="24"/>
    </w:rPr>
  </w:style>
  <w:style w:type="paragraph" w:styleId="17">
    <w:name w:val="Body Text 2"/>
    <w:basedOn w:val="0"/>
    <w:next w:val="17"/>
    <w:link w:val="0"/>
    <w:uiPriority w:val="0"/>
    <w:rPr>
      <w:sz w:val="18"/>
    </w:rPr>
  </w:style>
  <w:style w:type="paragraph" w:styleId="18" w:customStyle="1">
    <w:name w:val="ﾌｯﾀｰ"/>
    <w:basedOn w:val="0"/>
    <w:next w:val="18"/>
    <w:link w:val="0"/>
    <w:uiPriority w:val="0"/>
    <w:pPr>
      <w:tabs>
        <w:tab w:val="center" w:leader="none" w:pos="4724"/>
        <w:tab w:val="right" w:leader="none" w:pos="9448"/>
      </w:tabs>
      <w:wordWrap w:val="0"/>
      <w:autoSpaceDE w:val="0"/>
      <w:autoSpaceDN w:val="0"/>
      <w:adjustRightInd w:val="0"/>
      <w:spacing w:line="360" w:lineRule="atLeast"/>
    </w:pPr>
    <w:rPr>
      <w:rFonts w:ascii="ＭＳ 明朝" w:hAnsi="ＭＳ 明朝"/>
      <w:kern w:val="0"/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ﾋﾞｼﾞﾈｽ書院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451" w:lineRule="exact"/>
      <w:jc w:val="both"/>
    </w:pPr>
    <w:rPr>
      <w:rFonts w:ascii="ＭＳ 明朝" w:hAnsi="ＭＳ 明朝"/>
      <w:spacing w:val="5"/>
      <w:sz w:val="24"/>
    </w:rPr>
  </w:style>
  <w:style w:type="paragraph" w:styleId="21">
    <w:name w:val="head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2">
    <w:name w:val="footer"/>
    <w:basedOn w:val="0"/>
    <w:next w:val="22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>
    <w:name w:val="page number"/>
    <w:basedOn w:val="10"/>
    <w:next w:val="23"/>
    <w:link w:val="0"/>
    <w:uiPriority w:val="0"/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23</Words>
  <Characters>134</Characters>
  <Application>JUST Note</Application>
  <Lines>1</Lines>
  <Paragraphs>1</Paragraphs>
  <Company>広島県</Company>
  <CharactersWithSpaces>156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1　毒物劇物販売業登録申請　　（省令第２条関係）</dc:title>
  <dc:creator>広島県</dc:creator>
  <cp:lastModifiedBy>野坂 友美</cp:lastModifiedBy>
  <cp:lastPrinted>2022-03-24T05:15:00Z</cp:lastPrinted>
  <dcterms:created xsi:type="dcterms:W3CDTF">2022-03-24T05:11:00Z</dcterms:created>
  <dcterms:modified xsi:type="dcterms:W3CDTF">2025-08-22T04:30:26Z</dcterms:modified>
  <cp:revision>3</cp:revision>
</cp:coreProperties>
</file>