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AB48" w14:textId="77777777" w:rsidR="008A7594" w:rsidRDefault="008A7594" w:rsidP="008A7594">
      <w:r>
        <w:rPr>
          <w:rFonts w:hint="eastAsia"/>
        </w:rPr>
        <w:t>別記様式第１号（第２条関係）</w:t>
      </w:r>
    </w:p>
    <w:p w14:paraId="4E3CAC71" w14:textId="77777777" w:rsidR="008A7594" w:rsidRDefault="008A7594" w:rsidP="008A7594">
      <w:pPr>
        <w:jc w:val="center"/>
      </w:pPr>
      <w:r>
        <w:rPr>
          <w:rFonts w:hint="eastAsia"/>
        </w:rPr>
        <w:t>構造計算適合性判定委任申出書</w:t>
      </w:r>
    </w:p>
    <w:p w14:paraId="08B0493D" w14:textId="77777777" w:rsidR="008A7594" w:rsidRDefault="008A7594" w:rsidP="008A7594">
      <w:pPr>
        <w:jc w:val="right"/>
      </w:pPr>
      <w:r>
        <w:rPr>
          <w:rFonts w:hint="eastAsia"/>
        </w:rPr>
        <w:t xml:space="preserve">　年　月　日</w:t>
      </w:r>
    </w:p>
    <w:p w14:paraId="6DF668FF" w14:textId="77777777" w:rsidR="008A7594" w:rsidRDefault="008A7594" w:rsidP="008A7594">
      <w:r>
        <w:rPr>
          <w:rFonts w:hint="eastAsia"/>
        </w:rPr>
        <w:t>広島県知事　様</w:t>
      </w:r>
    </w:p>
    <w:p w14:paraId="2126F58D" w14:textId="77777777" w:rsidR="008A7594" w:rsidRDefault="008A7594" w:rsidP="008A7594"/>
    <w:p w14:paraId="6EA6DFE3" w14:textId="77777777" w:rsidR="008A7594" w:rsidRDefault="00D45444" w:rsidP="008A7594">
      <w:pPr>
        <w:ind w:firstLine="2700"/>
      </w:pPr>
      <w:r>
        <w:rPr>
          <w:rFonts w:hint="eastAsia"/>
        </w:rPr>
        <w:t>申出</w:t>
      </w:r>
      <w:r w:rsidR="008A7594">
        <w:rPr>
          <w:rFonts w:hint="eastAsia"/>
        </w:rPr>
        <w:t>者の住所又は</w:t>
      </w:r>
    </w:p>
    <w:p w14:paraId="12E7F41D" w14:textId="77777777" w:rsidR="008A7594" w:rsidRDefault="008A7594" w:rsidP="008A7594">
      <w:pPr>
        <w:ind w:firstLine="2700"/>
      </w:pPr>
      <w:r>
        <w:rPr>
          <w:rFonts w:hint="eastAsia"/>
        </w:rPr>
        <w:t>主たる事務所の所在地</w:t>
      </w:r>
    </w:p>
    <w:p w14:paraId="678CBEB2" w14:textId="77777777" w:rsidR="008A7594" w:rsidRDefault="00D45444" w:rsidP="008A7594">
      <w:pPr>
        <w:ind w:firstLine="2700"/>
      </w:pPr>
      <w:r>
        <w:rPr>
          <w:rFonts w:hint="eastAsia"/>
        </w:rPr>
        <w:t>申出</w:t>
      </w:r>
      <w:r w:rsidR="008A7594">
        <w:rPr>
          <w:rFonts w:hint="eastAsia"/>
        </w:rPr>
        <w:t xml:space="preserve">者の氏名又は名称　　　　　　　　　　　　　　　　</w:t>
      </w:r>
    </w:p>
    <w:p w14:paraId="1D7C9B6B" w14:textId="77777777" w:rsidR="008A7594" w:rsidRDefault="008A7594" w:rsidP="008A7594">
      <w:pPr>
        <w:ind w:firstLine="2700"/>
      </w:pPr>
    </w:p>
    <w:p w14:paraId="506308CC" w14:textId="057F031B" w:rsidR="008A7594" w:rsidRPr="007D570E" w:rsidRDefault="008A7594" w:rsidP="008A7594">
      <w:pPr>
        <w:ind w:firstLine="180"/>
        <w:rPr>
          <w:rFonts w:asciiTheme="minorEastAsia" w:hAnsiTheme="minorEastAsia"/>
        </w:rPr>
      </w:pPr>
      <w:r w:rsidRPr="007D570E">
        <w:rPr>
          <w:rFonts w:asciiTheme="minorEastAsia" w:hAnsiTheme="minorEastAsia" w:hint="eastAsia"/>
        </w:rPr>
        <w:t>建築基準法第18条の</w:t>
      </w:r>
      <w:r w:rsidR="00D45444">
        <w:rPr>
          <w:rFonts w:asciiTheme="minorEastAsia" w:hAnsiTheme="minorEastAsia" w:hint="eastAsia"/>
        </w:rPr>
        <w:t>２</w:t>
      </w:r>
      <w:r w:rsidRPr="007D570E">
        <w:rPr>
          <w:rFonts w:asciiTheme="minorEastAsia" w:hAnsiTheme="minorEastAsia" w:hint="eastAsia"/>
        </w:rPr>
        <w:t>第1項の委任を受けたいので</w:t>
      </w:r>
      <w:r w:rsidR="001F5B9E">
        <w:rPr>
          <w:rFonts w:asciiTheme="minorEastAsia" w:hAnsiTheme="minorEastAsia" w:hint="eastAsia"/>
        </w:rPr>
        <w:t>、</w:t>
      </w:r>
      <w:r w:rsidRPr="007D570E">
        <w:rPr>
          <w:rFonts w:asciiTheme="minorEastAsia" w:hAnsiTheme="minorEastAsia" w:hint="eastAsia"/>
        </w:rPr>
        <w:t>広島</w:t>
      </w:r>
      <w:r w:rsidR="00D45444">
        <w:rPr>
          <w:rFonts w:asciiTheme="minorEastAsia" w:hAnsiTheme="minorEastAsia" w:hint="eastAsia"/>
        </w:rPr>
        <w:t>県指定構造計算適合性判定機関委任手続要綱第２条の規定により</w:t>
      </w:r>
      <w:r w:rsidR="001F5B9E">
        <w:rPr>
          <w:rFonts w:asciiTheme="minorEastAsia" w:hAnsiTheme="minorEastAsia" w:hint="eastAsia"/>
        </w:rPr>
        <w:t>、</w:t>
      </w:r>
      <w:r w:rsidR="00D45444">
        <w:rPr>
          <w:rFonts w:asciiTheme="minorEastAsia" w:hAnsiTheme="minorEastAsia" w:hint="eastAsia"/>
        </w:rPr>
        <w:t>申出</w:t>
      </w:r>
      <w:r w:rsidRPr="007D570E">
        <w:rPr>
          <w:rFonts w:asciiTheme="minorEastAsia" w:hAnsiTheme="minorEastAsia" w:hint="eastAsia"/>
        </w:rPr>
        <w:t>します。</w:t>
      </w:r>
    </w:p>
    <w:p w14:paraId="02556B68" w14:textId="77777777" w:rsidR="008A7594" w:rsidRPr="00D45444" w:rsidRDefault="008A7594" w:rsidP="008A7594"/>
    <w:p w14:paraId="22061A79" w14:textId="77777777" w:rsidR="00193AC0" w:rsidRDefault="00193AC0" w:rsidP="008A7594">
      <w:r>
        <w:rPr>
          <w:rFonts w:hint="eastAsia"/>
        </w:rPr>
        <w:t>１　構造計算適合性判定機関の名称及び住所</w:t>
      </w:r>
    </w:p>
    <w:p w14:paraId="5F325572" w14:textId="77777777" w:rsidR="008A7594" w:rsidRDefault="008A7594" w:rsidP="008A7594"/>
    <w:p w14:paraId="2904DDD1" w14:textId="77777777" w:rsidR="008A7594" w:rsidRDefault="00193AC0" w:rsidP="008A7594">
      <w:r>
        <w:rPr>
          <w:rFonts w:hint="eastAsia"/>
        </w:rPr>
        <w:t>２</w:t>
      </w:r>
      <w:r w:rsidR="008A7594">
        <w:rPr>
          <w:rFonts w:hint="eastAsia"/>
        </w:rPr>
        <w:t xml:space="preserve">　</w:t>
      </w:r>
      <w:r>
        <w:rPr>
          <w:rFonts w:hint="eastAsia"/>
        </w:rPr>
        <w:t>委任を受けようとする</w:t>
      </w:r>
      <w:r w:rsidR="008A7594">
        <w:rPr>
          <w:rFonts w:hint="eastAsia"/>
        </w:rPr>
        <w:t>構造計算適合性判定の業務を行う区域</w:t>
      </w:r>
    </w:p>
    <w:p w14:paraId="3ABE67E1" w14:textId="77777777" w:rsidR="008A7594" w:rsidRDefault="008A7594" w:rsidP="008A7594">
      <w:r>
        <w:rPr>
          <w:rFonts w:hint="eastAsia"/>
        </w:rPr>
        <w:t xml:space="preserve">　　広島県全域</w:t>
      </w:r>
    </w:p>
    <w:p w14:paraId="35A3EB1F" w14:textId="77777777" w:rsidR="0019674C" w:rsidRDefault="0019674C" w:rsidP="008A7594"/>
    <w:p w14:paraId="6C7FC991" w14:textId="09009AEC" w:rsidR="00193AC0" w:rsidRDefault="00193AC0" w:rsidP="00BF1B81">
      <w:pPr>
        <w:ind w:left="424" w:hangingChars="202" w:hanging="424"/>
      </w:pPr>
      <w:r>
        <w:rPr>
          <w:rFonts w:hint="eastAsia"/>
        </w:rPr>
        <w:t>３　委任を受けようとする</w:t>
      </w:r>
      <w:r w:rsidR="00E40DEB">
        <w:rPr>
          <w:rFonts w:hAnsi="ＭＳ 明朝" w:hint="eastAsia"/>
          <w:szCs w:val="21"/>
        </w:rPr>
        <w:t>業務の範囲、</w:t>
      </w:r>
      <w:r>
        <w:rPr>
          <w:rFonts w:hint="eastAsia"/>
        </w:rPr>
        <w:t>構造計算適合性判定を行う事務所の名称及び所在地</w:t>
      </w:r>
    </w:p>
    <w:p w14:paraId="617296ED" w14:textId="77777777" w:rsidR="00E40DEB" w:rsidRDefault="00193AC0" w:rsidP="008A7594">
      <w:r>
        <w:rPr>
          <w:rFonts w:hint="eastAsia"/>
        </w:rPr>
        <w:t xml:space="preserve">　</w:t>
      </w:r>
    </w:p>
    <w:tbl>
      <w:tblPr>
        <w:tblW w:w="818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2381"/>
        <w:gridCol w:w="2976"/>
      </w:tblGrid>
      <w:tr w:rsidR="00E40DEB" w:rsidRPr="00C623B1" w14:paraId="36752E38" w14:textId="77777777" w:rsidTr="00BF1B81">
        <w:trPr>
          <w:trHeight w:val="270"/>
        </w:trPr>
        <w:tc>
          <w:tcPr>
            <w:tcW w:w="1129" w:type="dxa"/>
            <w:vMerge w:val="restart"/>
            <w:vAlign w:val="center"/>
          </w:tcPr>
          <w:p w14:paraId="0414EA54" w14:textId="77777777" w:rsidR="00E40DEB" w:rsidRPr="00C623B1" w:rsidRDefault="00E40DEB" w:rsidP="00501C93">
            <w:pPr>
              <w:jc w:val="center"/>
              <w:rPr>
                <w:rFonts w:hAnsi="ＭＳ 明朝"/>
                <w:szCs w:val="21"/>
              </w:rPr>
            </w:pPr>
            <w:r w:rsidRPr="00C623B1">
              <w:rPr>
                <w:rFonts w:hAnsi="ＭＳ 明朝" w:hint="eastAsia"/>
                <w:szCs w:val="21"/>
              </w:rPr>
              <w:t>委任区分※１</w:t>
            </w:r>
          </w:p>
        </w:tc>
        <w:tc>
          <w:tcPr>
            <w:tcW w:w="1701" w:type="dxa"/>
            <w:vMerge w:val="restart"/>
            <w:vAlign w:val="center"/>
          </w:tcPr>
          <w:p w14:paraId="316E3F08" w14:textId="77777777" w:rsidR="00E40DEB" w:rsidRPr="00C623B1" w:rsidRDefault="00E40DEB" w:rsidP="00501C93">
            <w:pPr>
              <w:jc w:val="center"/>
              <w:rPr>
                <w:rFonts w:hAnsi="ＭＳ 明朝"/>
                <w:szCs w:val="21"/>
              </w:rPr>
            </w:pPr>
            <w:r w:rsidRPr="00C623B1">
              <w:rPr>
                <w:rFonts w:hAnsi="ＭＳ 明朝" w:hint="eastAsia"/>
                <w:szCs w:val="21"/>
              </w:rPr>
              <w:t>委任を受けようとする区分※２</w:t>
            </w:r>
          </w:p>
        </w:tc>
        <w:tc>
          <w:tcPr>
            <w:tcW w:w="5357" w:type="dxa"/>
            <w:gridSpan w:val="2"/>
            <w:vAlign w:val="center"/>
          </w:tcPr>
          <w:p w14:paraId="6D74D751" w14:textId="77777777" w:rsidR="00E40DEB" w:rsidRPr="00C623B1" w:rsidRDefault="00E40DEB" w:rsidP="00501C93">
            <w:pPr>
              <w:jc w:val="center"/>
              <w:rPr>
                <w:rFonts w:hAnsi="ＭＳ 明朝"/>
                <w:szCs w:val="21"/>
              </w:rPr>
            </w:pPr>
            <w:r w:rsidRPr="00C623B1">
              <w:rPr>
                <w:rFonts w:hAnsi="ＭＳ 明朝" w:hint="eastAsia"/>
                <w:szCs w:val="21"/>
              </w:rPr>
              <w:t>左記委任区分の構造計算適合性判定を行う事務所※３</w:t>
            </w:r>
          </w:p>
        </w:tc>
      </w:tr>
      <w:tr w:rsidR="00E40DEB" w:rsidRPr="00C623B1" w14:paraId="64D7EF8B" w14:textId="77777777" w:rsidTr="00BF1B81">
        <w:trPr>
          <w:trHeight w:val="270"/>
        </w:trPr>
        <w:tc>
          <w:tcPr>
            <w:tcW w:w="1129" w:type="dxa"/>
            <w:vMerge/>
            <w:tcBorders>
              <w:bottom w:val="double" w:sz="4" w:space="0" w:color="auto"/>
            </w:tcBorders>
            <w:vAlign w:val="center"/>
          </w:tcPr>
          <w:p w14:paraId="487AF47B" w14:textId="77777777" w:rsidR="00E40DEB" w:rsidRPr="00C623B1" w:rsidRDefault="00E40DEB" w:rsidP="00501C93">
            <w:pPr>
              <w:jc w:val="center"/>
              <w:rPr>
                <w:rFonts w:hAnsi="ＭＳ 明朝"/>
                <w:szCs w:val="21"/>
              </w:rPr>
            </w:pPr>
          </w:p>
        </w:tc>
        <w:tc>
          <w:tcPr>
            <w:tcW w:w="1701" w:type="dxa"/>
            <w:vMerge/>
            <w:tcBorders>
              <w:bottom w:val="double" w:sz="4" w:space="0" w:color="auto"/>
            </w:tcBorders>
            <w:vAlign w:val="center"/>
          </w:tcPr>
          <w:p w14:paraId="3002003B" w14:textId="77777777" w:rsidR="00E40DEB" w:rsidRPr="00C623B1" w:rsidRDefault="00E40DEB" w:rsidP="00501C93">
            <w:pPr>
              <w:jc w:val="center"/>
              <w:rPr>
                <w:rFonts w:hAnsi="ＭＳ 明朝"/>
                <w:szCs w:val="21"/>
              </w:rPr>
            </w:pPr>
          </w:p>
        </w:tc>
        <w:tc>
          <w:tcPr>
            <w:tcW w:w="2381" w:type="dxa"/>
            <w:tcBorders>
              <w:bottom w:val="double" w:sz="4" w:space="0" w:color="auto"/>
            </w:tcBorders>
            <w:vAlign w:val="center"/>
          </w:tcPr>
          <w:p w14:paraId="57CFA056" w14:textId="77777777" w:rsidR="00E40DEB" w:rsidRPr="00C623B1" w:rsidRDefault="00E40DEB" w:rsidP="00501C93">
            <w:pPr>
              <w:jc w:val="center"/>
              <w:rPr>
                <w:rFonts w:hAnsi="ＭＳ 明朝"/>
                <w:szCs w:val="21"/>
              </w:rPr>
            </w:pPr>
            <w:r w:rsidRPr="00C623B1">
              <w:rPr>
                <w:rFonts w:hAnsi="ＭＳ 明朝" w:hint="eastAsia"/>
                <w:szCs w:val="21"/>
              </w:rPr>
              <w:t>名称</w:t>
            </w:r>
          </w:p>
        </w:tc>
        <w:tc>
          <w:tcPr>
            <w:tcW w:w="2976" w:type="dxa"/>
            <w:tcBorders>
              <w:bottom w:val="double" w:sz="4" w:space="0" w:color="auto"/>
            </w:tcBorders>
            <w:vAlign w:val="center"/>
          </w:tcPr>
          <w:p w14:paraId="5346F954" w14:textId="77777777" w:rsidR="00E40DEB" w:rsidRPr="00C623B1" w:rsidRDefault="00E40DEB" w:rsidP="00501C93">
            <w:pPr>
              <w:jc w:val="center"/>
              <w:rPr>
                <w:rFonts w:hAnsi="ＭＳ 明朝"/>
                <w:szCs w:val="21"/>
              </w:rPr>
            </w:pPr>
            <w:r w:rsidRPr="00C623B1">
              <w:rPr>
                <w:rFonts w:hAnsi="ＭＳ 明朝" w:hint="eastAsia"/>
                <w:szCs w:val="21"/>
              </w:rPr>
              <w:t>所在地</w:t>
            </w:r>
          </w:p>
        </w:tc>
      </w:tr>
      <w:tr w:rsidR="00E40DEB" w:rsidRPr="00C623B1" w14:paraId="3AD7A987" w14:textId="77777777" w:rsidTr="00BF1B81">
        <w:tc>
          <w:tcPr>
            <w:tcW w:w="1129" w:type="dxa"/>
            <w:tcBorders>
              <w:top w:val="double" w:sz="4" w:space="0" w:color="auto"/>
            </w:tcBorders>
          </w:tcPr>
          <w:p w14:paraId="4B0D9424" w14:textId="77777777" w:rsidR="00E40DEB" w:rsidRPr="00C623B1" w:rsidRDefault="00E40DEB" w:rsidP="00501C93">
            <w:pPr>
              <w:jc w:val="center"/>
              <w:rPr>
                <w:rFonts w:hAnsi="ＭＳ 明朝"/>
                <w:szCs w:val="21"/>
              </w:rPr>
            </w:pPr>
            <w:r w:rsidRPr="00C623B1">
              <w:rPr>
                <w:rFonts w:hAnsi="ＭＳ 明朝" w:hint="eastAsia"/>
                <w:szCs w:val="21"/>
              </w:rPr>
              <w:t>１</w:t>
            </w:r>
          </w:p>
        </w:tc>
        <w:tc>
          <w:tcPr>
            <w:tcW w:w="1701" w:type="dxa"/>
            <w:tcBorders>
              <w:top w:val="double" w:sz="4" w:space="0" w:color="auto"/>
            </w:tcBorders>
          </w:tcPr>
          <w:p w14:paraId="62F91174" w14:textId="77777777" w:rsidR="00E40DEB" w:rsidRPr="00C623B1" w:rsidRDefault="00E40DEB" w:rsidP="00501C93">
            <w:pPr>
              <w:jc w:val="left"/>
              <w:rPr>
                <w:rFonts w:hAnsi="ＭＳ 明朝"/>
                <w:szCs w:val="21"/>
              </w:rPr>
            </w:pPr>
          </w:p>
        </w:tc>
        <w:tc>
          <w:tcPr>
            <w:tcW w:w="2381" w:type="dxa"/>
            <w:tcBorders>
              <w:top w:val="double" w:sz="4" w:space="0" w:color="auto"/>
            </w:tcBorders>
          </w:tcPr>
          <w:p w14:paraId="081F69F5" w14:textId="77777777" w:rsidR="00E40DEB" w:rsidRPr="00C623B1" w:rsidRDefault="00E40DEB" w:rsidP="00501C93">
            <w:pPr>
              <w:jc w:val="left"/>
              <w:rPr>
                <w:rFonts w:hAnsi="ＭＳ 明朝"/>
                <w:szCs w:val="21"/>
              </w:rPr>
            </w:pPr>
          </w:p>
        </w:tc>
        <w:tc>
          <w:tcPr>
            <w:tcW w:w="2976" w:type="dxa"/>
            <w:tcBorders>
              <w:top w:val="double" w:sz="4" w:space="0" w:color="auto"/>
            </w:tcBorders>
          </w:tcPr>
          <w:p w14:paraId="3830952D" w14:textId="71A97802" w:rsidR="00E40DEB" w:rsidRPr="00C623B1" w:rsidRDefault="00442BD8" w:rsidP="00501C93">
            <w:pPr>
              <w:jc w:val="left"/>
              <w:rPr>
                <w:rFonts w:hAnsi="ＭＳ 明朝"/>
                <w:szCs w:val="21"/>
              </w:rPr>
            </w:pPr>
            <w:r>
              <w:rPr>
                <w:rFonts w:hAnsi="ＭＳ 明朝" w:hint="eastAsia"/>
                <w:szCs w:val="21"/>
              </w:rPr>
              <w:t>広島県</w:t>
            </w:r>
          </w:p>
        </w:tc>
      </w:tr>
      <w:tr w:rsidR="00E40DEB" w:rsidRPr="00C623B1" w14:paraId="363506FF" w14:textId="77777777" w:rsidTr="00BF1B81">
        <w:tc>
          <w:tcPr>
            <w:tcW w:w="1129" w:type="dxa"/>
          </w:tcPr>
          <w:p w14:paraId="7E8F7323" w14:textId="77777777" w:rsidR="00E40DEB" w:rsidRPr="00C623B1" w:rsidRDefault="00E40DEB" w:rsidP="00501C93">
            <w:pPr>
              <w:jc w:val="center"/>
              <w:rPr>
                <w:rFonts w:hAnsi="ＭＳ 明朝"/>
                <w:szCs w:val="21"/>
              </w:rPr>
            </w:pPr>
            <w:r w:rsidRPr="00C623B1">
              <w:rPr>
                <w:rFonts w:hAnsi="ＭＳ 明朝" w:hint="eastAsia"/>
                <w:szCs w:val="21"/>
              </w:rPr>
              <w:t>２</w:t>
            </w:r>
          </w:p>
        </w:tc>
        <w:tc>
          <w:tcPr>
            <w:tcW w:w="1701" w:type="dxa"/>
          </w:tcPr>
          <w:p w14:paraId="6040F069" w14:textId="77777777" w:rsidR="00E40DEB" w:rsidRPr="00C623B1" w:rsidRDefault="00E40DEB" w:rsidP="00501C93">
            <w:pPr>
              <w:jc w:val="left"/>
              <w:rPr>
                <w:rFonts w:hAnsi="ＭＳ 明朝"/>
                <w:szCs w:val="21"/>
              </w:rPr>
            </w:pPr>
          </w:p>
        </w:tc>
        <w:tc>
          <w:tcPr>
            <w:tcW w:w="2381" w:type="dxa"/>
          </w:tcPr>
          <w:p w14:paraId="3653DF29" w14:textId="77777777" w:rsidR="00E40DEB" w:rsidRPr="00C623B1" w:rsidRDefault="00E40DEB" w:rsidP="00501C93">
            <w:pPr>
              <w:jc w:val="left"/>
              <w:rPr>
                <w:rFonts w:hAnsi="ＭＳ 明朝"/>
                <w:szCs w:val="21"/>
              </w:rPr>
            </w:pPr>
          </w:p>
        </w:tc>
        <w:tc>
          <w:tcPr>
            <w:tcW w:w="2976" w:type="dxa"/>
          </w:tcPr>
          <w:p w14:paraId="4AA4FAC4" w14:textId="77777777" w:rsidR="00E40DEB" w:rsidRPr="00C623B1" w:rsidRDefault="00E40DEB" w:rsidP="00501C93">
            <w:pPr>
              <w:jc w:val="left"/>
              <w:rPr>
                <w:rFonts w:hAnsi="ＭＳ 明朝"/>
                <w:szCs w:val="21"/>
              </w:rPr>
            </w:pPr>
          </w:p>
        </w:tc>
      </w:tr>
      <w:tr w:rsidR="00E40DEB" w:rsidRPr="00C623B1" w14:paraId="077B253F" w14:textId="77777777" w:rsidTr="008F753C">
        <w:trPr>
          <w:trHeight w:val="432"/>
        </w:trPr>
        <w:tc>
          <w:tcPr>
            <w:tcW w:w="1129" w:type="dxa"/>
            <w:tcBorders>
              <w:bottom w:val="single" w:sz="4" w:space="0" w:color="auto"/>
            </w:tcBorders>
          </w:tcPr>
          <w:p w14:paraId="2B5A3DA7" w14:textId="77777777" w:rsidR="00E40DEB" w:rsidRPr="00C623B1" w:rsidRDefault="00E40DEB" w:rsidP="00501C93">
            <w:pPr>
              <w:jc w:val="center"/>
              <w:rPr>
                <w:rFonts w:hAnsi="ＭＳ 明朝"/>
                <w:szCs w:val="21"/>
              </w:rPr>
            </w:pPr>
            <w:r w:rsidRPr="00C623B1">
              <w:rPr>
                <w:rFonts w:hAnsi="ＭＳ 明朝" w:hint="eastAsia"/>
                <w:szCs w:val="21"/>
              </w:rPr>
              <w:t>３</w:t>
            </w:r>
          </w:p>
        </w:tc>
        <w:tc>
          <w:tcPr>
            <w:tcW w:w="1701" w:type="dxa"/>
            <w:tcBorders>
              <w:bottom w:val="single" w:sz="4" w:space="0" w:color="auto"/>
            </w:tcBorders>
          </w:tcPr>
          <w:p w14:paraId="3FFC016A" w14:textId="77777777" w:rsidR="00E40DEB" w:rsidRPr="00C623B1" w:rsidRDefault="00E40DEB" w:rsidP="00501C93">
            <w:pPr>
              <w:jc w:val="left"/>
              <w:rPr>
                <w:rFonts w:hAnsi="ＭＳ 明朝"/>
                <w:szCs w:val="21"/>
              </w:rPr>
            </w:pPr>
          </w:p>
        </w:tc>
        <w:tc>
          <w:tcPr>
            <w:tcW w:w="2381" w:type="dxa"/>
            <w:tcBorders>
              <w:bottom w:val="single" w:sz="4" w:space="0" w:color="auto"/>
            </w:tcBorders>
          </w:tcPr>
          <w:p w14:paraId="41CF1FDE" w14:textId="77777777" w:rsidR="00E40DEB" w:rsidRPr="00C623B1" w:rsidRDefault="00E40DEB" w:rsidP="00501C93">
            <w:pPr>
              <w:jc w:val="left"/>
              <w:rPr>
                <w:rFonts w:hAnsi="ＭＳ 明朝"/>
                <w:szCs w:val="21"/>
              </w:rPr>
            </w:pPr>
          </w:p>
        </w:tc>
        <w:tc>
          <w:tcPr>
            <w:tcW w:w="2976" w:type="dxa"/>
            <w:tcBorders>
              <w:bottom w:val="single" w:sz="4" w:space="0" w:color="auto"/>
            </w:tcBorders>
          </w:tcPr>
          <w:p w14:paraId="420651C1" w14:textId="77777777" w:rsidR="00E40DEB" w:rsidRPr="00C623B1" w:rsidRDefault="00E40DEB" w:rsidP="00501C93">
            <w:pPr>
              <w:jc w:val="left"/>
              <w:rPr>
                <w:rFonts w:hAnsi="ＭＳ 明朝"/>
                <w:szCs w:val="21"/>
              </w:rPr>
            </w:pPr>
          </w:p>
        </w:tc>
      </w:tr>
    </w:tbl>
    <w:p w14:paraId="6D2FE5CE" w14:textId="77777777" w:rsidR="00E40DEB" w:rsidRDefault="00E40DEB" w:rsidP="00BF1B81">
      <w:pPr>
        <w:tabs>
          <w:tab w:val="left" w:pos="993"/>
        </w:tabs>
        <w:ind w:leftChars="206" w:left="1176" w:hangingChars="354" w:hanging="743"/>
        <w:jc w:val="left"/>
        <w:rPr>
          <w:rFonts w:hAnsi="ＭＳ 明朝"/>
          <w:szCs w:val="21"/>
        </w:rPr>
      </w:pPr>
      <w:r>
        <w:rPr>
          <w:rFonts w:hAnsi="ＭＳ 明朝" w:hint="eastAsia"/>
          <w:szCs w:val="21"/>
        </w:rPr>
        <w:t>※１　委任区分は委任基準第３各号を指す。</w:t>
      </w:r>
    </w:p>
    <w:p w14:paraId="61900A7E" w14:textId="77777777" w:rsidR="00E40DEB" w:rsidRDefault="00E40DEB" w:rsidP="00BF1B81">
      <w:pPr>
        <w:tabs>
          <w:tab w:val="left" w:pos="993"/>
        </w:tabs>
        <w:ind w:leftChars="206" w:left="1176" w:hangingChars="354" w:hanging="743"/>
        <w:jc w:val="left"/>
        <w:rPr>
          <w:rFonts w:hAnsi="ＭＳ 明朝"/>
          <w:szCs w:val="21"/>
        </w:rPr>
      </w:pPr>
      <w:r>
        <w:rPr>
          <w:rFonts w:hAnsi="ＭＳ 明朝" w:hint="eastAsia"/>
          <w:szCs w:val="21"/>
        </w:rPr>
        <w:t>※２　委任を受けようとする区分に○印を記入すること。</w:t>
      </w:r>
    </w:p>
    <w:p w14:paraId="6DEF6AF2" w14:textId="77777777" w:rsidR="00E40DEB" w:rsidRPr="003A4006" w:rsidRDefault="00E40DEB" w:rsidP="00BF1B81">
      <w:pPr>
        <w:tabs>
          <w:tab w:val="left" w:pos="993"/>
        </w:tabs>
        <w:ind w:leftChars="481" w:left="1010" w:firstLineChars="1" w:firstLine="2"/>
        <w:jc w:val="left"/>
        <w:rPr>
          <w:rFonts w:hAnsi="ＭＳ 明朝"/>
          <w:szCs w:val="21"/>
        </w:rPr>
      </w:pPr>
      <w:r w:rsidRPr="003A4006">
        <w:rPr>
          <w:rFonts w:hAnsi="ＭＳ 明朝" w:hint="eastAsia"/>
          <w:szCs w:val="21"/>
        </w:rPr>
        <w:t>委任区分のうち、１以上の区分の判定を業務に含むこと。</w:t>
      </w:r>
    </w:p>
    <w:p w14:paraId="14E6CAB1" w14:textId="3C46AF8E" w:rsidR="00E40DEB" w:rsidRDefault="00E40DEB" w:rsidP="00BF1B81">
      <w:pPr>
        <w:tabs>
          <w:tab w:val="left" w:pos="993"/>
        </w:tabs>
        <w:ind w:leftChars="481" w:left="1010" w:firstLineChars="1" w:firstLine="2"/>
        <w:jc w:val="left"/>
        <w:rPr>
          <w:rFonts w:hAnsi="ＭＳ 明朝"/>
          <w:szCs w:val="21"/>
        </w:rPr>
      </w:pPr>
      <w:r w:rsidRPr="003A4006">
        <w:rPr>
          <w:rFonts w:hAnsi="ＭＳ 明朝" w:hint="eastAsia"/>
          <w:szCs w:val="21"/>
        </w:rPr>
        <w:t>ただし、</w:t>
      </w:r>
      <w:r>
        <w:rPr>
          <w:rFonts w:hAnsi="ＭＳ 明朝" w:hint="eastAsia"/>
          <w:szCs w:val="21"/>
        </w:rPr>
        <w:t>区分１</w:t>
      </w:r>
      <w:r w:rsidRPr="003A4006">
        <w:rPr>
          <w:rFonts w:hAnsi="ＭＳ 明朝" w:hint="eastAsia"/>
          <w:szCs w:val="21"/>
        </w:rPr>
        <w:t>の業務を行わない場合は、</w:t>
      </w:r>
      <w:r>
        <w:rPr>
          <w:rFonts w:hAnsi="ＭＳ 明朝" w:hint="eastAsia"/>
          <w:szCs w:val="21"/>
        </w:rPr>
        <w:t>区分２</w:t>
      </w:r>
      <w:r w:rsidR="008F753C" w:rsidRPr="00EE538E">
        <w:rPr>
          <w:rFonts w:hAnsi="ＭＳ 明朝" w:hint="eastAsia"/>
          <w:szCs w:val="21"/>
        </w:rPr>
        <w:t>及び３</w:t>
      </w:r>
      <w:r w:rsidRPr="00881AB5">
        <w:rPr>
          <w:rFonts w:hAnsi="ＭＳ 明朝" w:hint="eastAsia"/>
          <w:szCs w:val="21"/>
        </w:rPr>
        <w:t>の区分</w:t>
      </w:r>
      <w:r w:rsidRPr="003A4006">
        <w:rPr>
          <w:rFonts w:hAnsi="ＭＳ 明朝" w:hint="eastAsia"/>
          <w:szCs w:val="21"/>
        </w:rPr>
        <w:t>の判定を業務に含むこと。</w:t>
      </w:r>
    </w:p>
    <w:p w14:paraId="7D64C08D" w14:textId="74FA96AE" w:rsidR="00193AC0" w:rsidRDefault="00E40DEB" w:rsidP="00BF1B81">
      <w:pPr>
        <w:ind w:leftChars="206" w:left="992" w:hangingChars="266" w:hanging="559"/>
        <w:jc w:val="left"/>
      </w:pPr>
      <w:r>
        <w:rPr>
          <w:rFonts w:hAnsi="ＭＳ 明朝" w:hint="eastAsia"/>
          <w:szCs w:val="21"/>
        </w:rPr>
        <w:t>※３　委任区分第１号</w:t>
      </w:r>
      <w:r w:rsidRPr="003A4006">
        <w:rPr>
          <w:rFonts w:hAnsi="ＭＳ 明朝" w:hint="eastAsia"/>
          <w:szCs w:val="21"/>
        </w:rPr>
        <w:t>に該当する建築物の計画について判定業務を行う場合は、広島県内で建築される建築物に関して、主たる判定の業務を行う事務所を広島県内に置くこと。</w:t>
      </w:r>
    </w:p>
    <w:p w14:paraId="19F10AA1" w14:textId="77777777" w:rsidR="0019674C" w:rsidRDefault="0019674C" w:rsidP="008A7594">
      <w:pPr>
        <w:ind w:leftChars="200" w:left="420"/>
      </w:pPr>
    </w:p>
    <w:p w14:paraId="4F3174B1" w14:textId="2B3C6D5D" w:rsidR="0019674C" w:rsidRDefault="00E40DEB" w:rsidP="00BF1B81">
      <w:pPr>
        <w:ind w:left="424" w:hangingChars="202" w:hanging="424"/>
      </w:pPr>
      <w:r>
        <w:rPr>
          <w:rFonts w:hint="eastAsia"/>
        </w:rPr>
        <w:t>４</w:t>
      </w:r>
      <w:r w:rsidR="00463745">
        <w:rPr>
          <w:rFonts w:hint="eastAsia"/>
        </w:rPr>
        <w:t xml:space="preserve">　</w:t>
      </w:r>
      <w:r w:rsidR="00463745" w:rsidRPr="00BF1B81">
        <w:rPr>
          <w:rFonts w:hint="eastAsia"/>
        </w:rPr>
        <w:t>３の事務所</w:t>
      </w:r>
      <w:r w:rsidR="00193AC0" w:rsidRPr="00BF1B81">
        <w:rPr>
          <w:rFonts w:hint="eastAsia"/>
        </w:rPr>
        <w:t>のうち</w:t>
      </w:r>
      <w:r w:rsidR="001F5B9E" w:rsidRPr="00BF1B81">
        <w:rPr>
          <w:rFonts w:hint="eastAsia"/>
        </w:rPr>
        <w:t>、</w:t>
      </w:r>
      <w:r w:rsidR="00193AC0" w:rsidRPr="00BF1B81">
        <w:rPr>
          <w:rFonts w:hint="eastAsia"/>
        </w:rPr>
        <w:t>広島県内に設置する事務所</w:t>
      </w:r>
      <w:r w:rsidR="00463745" w:rsidRPr="00BF1B81">
        <w:rPr>
          <w:rFonts w:hint="eastAsia"/>
        </w:rPr>
        <w:t>に配置する構造計算適合性判定員の人数等</w:t>
      </w:r>
    </w:p>
    <w:p w14:paraId="3756789A" w14:textId="77777777" w:rsidR="0019674C" w:rsidRDefault="00463745" w:rsidP="008A7594">
      <w:r>
        <w:rPr>
          <w:rFonts w:hint="eastAsia"/>
        </w:rPr>
        <w:t xml:space="preserve">　　別紙のとおり</w:t>
      </w:r>
    </w:p>
    <w:p w14:paraId="0B5D7EAB" w14:textId="77777777" w:rsidR="00463745" w:rsidRPr="0019674C" w:rsidRDefault="00463745" w:rsidP="008A7594"/>
    <w:p w14:paraId="1CD12DFB" w14:textId="483C4EFE" w:rsidR="0019674C" w:rsidRDefault="00E40DEB" w:rsidP="008A7594">
      <w:r>
        <w:rPr>
          <w:rFonts w:hint="eastAsia"/>
        </w:rPr>
        <w:t>５</w:t>
      </w:r>
      <w:r w:rsidR="0019674C">
        <w:rPr>
          <w:rFonts w:hint="eastAsia"/>
        </w:rPr>
        <w:t xml:space="preserve">　</w:t>
      </w:r>
      <w:r w:rsidR="00193AC0">
        <w:rPr>
          <w:rFonts w:hint="eastAsia"/>
        </w:rPr>
        <w:t>委任を受けようとする</w:t>
      </w:r>
      <w:r w:rsidR="0019674C">
        <w:rPr>
          <w:rFonts w:hint="eastAsia"/>
        </w:rPr>
        <w:t>構造計算適合性判定の業務を開始しようとする年月日</w:t>
      </w:r>
    </w:p>
    <w:p w14:paraId="1FDDB114" w14:textId="77777777" w:rsidR="008A7594" w:rsidRDefault="0019674C" w:rsidP="008A7594">
      <w:r>
        <w:rPr>
          <w:rFonts w:hint="eastAsia"/>
        </w:rPr>
        <w:t xml:space="preserve">　　　　年　　月　　日</w:t>
      </w:r>
    </w:p>
    <w:p w14:paraId="16DF1D44" w14:textId="77777777" w:rsidR="008A7594" w:rsidRDefault="008A7594" w:rsidP="008A7594"/>
    <w:p w14:paraId="08727ABF" w14:textId="77777777" w:rsidR="008A7594" w:rsidRDefault="0019674C" w:rsidP="00193AC0">
      <w:pPr>
        <w:spacing w:line="240" w:lineRule="exact"/>
      </w:pPr>
      <w:r>
        <w:rPr>
          <w:rFonts w:hint="eastAsia"/>
        </w:rPr>
        <w:lastRenderedPageBreak/>
        <w:t>【添付書類】</w:t>
      </w:r>
    </w:p>
    <w:p w14:paraId="2ADB97FA" w14:textId="77777777" w:rsidR="00D45444" w:rsidRDefault="00D45444" w:rsidP="00193AC0">
      <w:pPr>
        <w:pStyle w:val="a3"/>
        <w:numPr>
          <w:ilvl w:val="0"/>
          <w:numId w:val="2"/>
        </w:numPr>
        <w:tabs>
          <w:tab w:val="left" w:pos="993"/>
        </w:tabs>
        <w:spacing w:line="240" w:lineRule="exact"/>
        <w:ind w:leftChars="0" w:left="728" w:hanging="444"/>
      </w:pPr>
      <w:r>
        <w:rPr>
          <w:rFonts w:hint="eastAsia"/>
        </w:rPr>
        <w:t>法第</w:t>
      </w:r>
      <w:r>
        <w:rPr>
          <w:rFonts w:hint="eastAsia"/>
        </w:rPr>
        <w:t>18</w:t>
      </w:r>
      <w:r>
        <w:rPr>
          <w:rFonts w:hint="eastAsia"/>
        </w:rPr>
        <w:t>条の２第</w:t>
      </w:r>
      <w:r>
        <w:rPr>
          <w:rFonts w:hint="eastAsia"/>
        </w:rPr>
        <w:t>1</w:t>
      </w:r>
      <w:r>
        <w:rPr>
          <w:rFonts w:hint="eastAsia"/>
        </w:rPr>
        <w:t>項の規定による指定書（写し可）※</w:t>
      </w:r>
    </w:p>
    <w:p w14:paraId="45621A33" w14:textId="77777777" w:rsidR="00D45444" w:rsidRDefault="00D45444" w:rsidP="00193AC0">
      <w:pPr>
        <w:pStyle w:val="a3"/>
        <w:numPr>
          <w:ilvl w:val="0"/>
          <w:numId w:val="2"/>
        </w:numPr>
        <w:tabs>
          <w:tab w:val="left" w:pos="993"/>
        </w:tabs>
        <w:spacing w:line="240" w:lineRule="exact"/>
        <w:ind w:leftChars="0" w:left="728" w:hanging="444"/>
      </w:pPr>
      <w:r>
        <w:rPr>
          <w:rFonts w:hint="eastAsia"/>
        </w:rPr>
        <w:t>構造計算適合性判定業務規程※</w:t>
      </w:r>
    </w:p>
    <w:p w14:paraId="5F940233" w14:textId="4168C9D1" w:rsidR="0019674C" w:rsidRDefault="00193AC0" w:rsidP="00193AC0">
      <w:pPr>
        <w:pStyle w:val="a3"/>
        <w:numPr>
          <w:ilvl w:val="0"/>
          <w:numId w:val="2"/>
        </w:numPr>
        <w:tabs>
          <w:tab w:val="left" w:pos="993"/>
        </w:tabs>
        <w:spacing w:line="240" w:lineRule="exact"/>
        <w:ind w:leftChars="0" w:left="728" w:hanging="444"/>
      </w:pPr>
      <w:r>
        <w:rPr>
          <w:rFonts w:hint="eastAsia"/>
        </w:rPr>
        <w:t>委任を受けようとする</w:t>
      </w:r>
      <w:r w:rsidR="0019674C">
        <w:rPr>
          <w:rFonts w:hint="eastAsia"/>
        </w:rPr>
        <w:t>構造計算適合性判定を行う事務所の案内図</w:t>
      </w:r>
      <w:r w:rsidR="001F5B9E">
        <w:rPr>
          <w:rFonts w:hint="eastAsia"/>
        </w:rPr>
        <w:t>、</w:t>
      </w:r>
      <w:r w:rsidR="0019674C">
        <w:rPr>
          <w:rFonts w:hint="eastAsia"/>
        </w:rPr>
        <w:t>平面図※</w:t>
      </w:r>
    </w:p>
    <w:p w14:paraId="4C25390A" w14:textId="6C134059" w:rsidR="0019674C" w:rsidRDefault="00193AC0" w:rsidP="00193AC0">
      <w:pPr>
        <w:pStyle w:val="a3"/>
        <w:numPr>
          <w:ilvl w:val="0"/>
          <w:numId w:val="2"/>
        </w:numPr>
        <w:tabs>
          <w:tab w:val="left" w:pos="993"/>
        </w:tabs>
        <w:spacing w:line="240" w:lineRule="exact"/>
        <w:ind w:leftChars="0" w:left="728" w:hanging="444"/>
      </w:pPr>
      <w:r>
        <w:rPr>
          <w:rFonts w:hint="eastAsia"/>
        </w:rPr>
        <w:t>広島県内に設置する事務所に</w:t>
      </w:r>
      <w:r w:rsidR="0019674C">
        <w:rPr>
          <w:rFonts w:hint="eastAsia"/>
        </w:rPr>
        <w:t>配置する構造計算適合性判定員の名簿（判定業務従事日数</w:t>
      </w:r>
      <w:r w:rsidR="001F5B9E">
        <w:rPr>
          <w:rFonts w:hint="eastAsia"/>
        </w:rPr>
        <w:t>、</w:t>
      </w:r>
      <w:r w:rsidR="0019674C">
        <w:rPr>
          <w:rFonts w:hint="eastAsia"/>
        </w:rPr>
        <w:t>常勤・非常勤の別を記載すること</w:t>
      </w:r>
      <w:r w:rsidR="001C21D6">
        <w:rPr>
          <w:rFonts w:hint="eastAsia"/>
        </w:rPr>
        <w:t>。</w:t>
      </w:r>
      <w:r w:rsidR="0019674C">
        <w:rPr>
          <w:rFonts w:hint="eastAsia"/>
        </w:rPr>
        <w:t>）</w:t>
      </w:r>
    </w:p>
    <w:p w14:paraId="4B0A1EA8" w14:textId="77777777" w:rsidR="00D45444" w:rsidRDefault="0019674C" w:rsidP="00D45444">
      <w:pPr>
        <w:pStyle w:val="a3"/>
        <w:numPr>
          <w:ilvl w:val="0"/>
          <w:numId w:val="2"/>
        </w:numPr>
        <w:tabs>
          <w:tab w:val="left" w:pos="993"/>
        </w:tabs>
        <w:spacing w:line="240" w:lineRule="exact"/>
        <w:ind w:leftChars="0" w:left="728" w:hanging="444"/>
      </w:pPr>
      <w:r>
        <w:rPr>
          <w:rFonts w:hint="eastAsia"/>
        </w:rPr>
        <w:t>配置する構造計算適合性判定員の略歴※</w:t>
      </w:r>
    </w:p>
    <w:p w14:paraId="5E46EDB1" w14:textId="77777777" w:rsidR="0019674C" w:rsidRDefault="0019674C" w:rsidP="00193AC0">
      <w:pPr>
        <w:pStyle w:val="a3"/>
        <w:numPr>
          <w:ilvl w:val="0"/>
          <w:numId w:val="2"/>
        </w:numPr>
        <w:tabs>
          <w:tab w:val="left" w:pos="993"/>
        </w:tabs>
        <w:spacing w:line="240" w:lineRule="exact"/>
        <w:ind w:leftChars="0" w:left="728" w:hanging="444"/>
      </w:pPr>
      <w:r>
        <w:rPr>
          <w:rFonts w:hint="eastAsia"/>
        </w:rPr>
        <w:t>その他知事が</w:t>
      </w:r>
      <w:r w:rsidR="001838FE">
        <w:rPr>
          <w:rFonts w:hint="eastAsia"/>
        </w:rPr>
        <w:t>必要と認める</w:t>
      </w:r>
      <w:r>
        <w:rPr>
          <w:rFonts w:hint="eastAsia"/>
        </w:rPr>
        <w:t>書類</w:t>
      </w:r>
    </w:p>
    <w:p w14:paraId="62199742" w14:textId="399885FA" w:rsidR="0019674C" w:rsidRPr="008A7594" w:rsidRDefault="001C21D6" w:rsidP="00193AC0">
      <w:pPr>
        <w:spacing w:line="240" w:lineRule="exact"/>
      </w:pPr>
      <w:r w:rsidRPr="001664AA">
        <w:rPr>
          <w:rFonts w:hint="eastAsia"/>
          <w:spacing w:val="2"/>
          <w:w w:val="79"/>
          <w:kern w:val="0"/>
          <w:fitText w:val="9030" w:id="887477762"/>
        </w:rPr>
        <w:t>（※印の書類は</w:t>
      </w:r>
      <w:r w:rsidR="001F5B9E" w:rsidRPr="001664AA">
        <w:rPr>
          <w:rFonts w:hint="eastAsia"/>
          <w:spacing w:val="2"/>
          <w:w w:val="79"/>
          <w:kern w:val="0"/>
          <w:fitText w:val="9030" w:id="887477762"/>
        </w:rPr>
        <w:t>、</w:t>
      </w:r>
      <w:r w:rsidR="001838FE" w:rsidRPr="001664AA">
        <w:rPr>
          <w:rFonts w:hint="eastAsia"/>
          <w:spacing w:val="2"/>
          <w:w w:val="79"/>
          <w:kern w:val="0"/>
          <w:fitText w:val="9030" w:id="887477762"/>
        </w:rPr>
        <w:t>申出時点において</w:t>
      </w:r>
      <w:r w:rsidRPr="001664AA">
        <w:rPr>
          <w:rFonts w:hint="eastAsia"/>
          <w:spacing w:val="2"/>
          <w:w w:val="79"/>
          <w:kern w:val="0"/>
          <w:fitText w:val="9030" w:id="887477762"/>
        </w:rPr>
        <w:t>広島県知事から指定構造計算適合性判定機関の指定を受けている者は免除する。</w:t>
      </w:r>
      <w:r w:rsidRPr="001664AA">
        <w:rPr>
          <w:rFonts w:hint="eastAsia"/>
          <w:spacing w:val="19"/>
          <w:w w:val="79"/>
          <w:kern w:val="0"/>
          <w:fitText w:val="9030" w:id="887477762"/>
        </w:rPr>
        <w:t>）</w:t>
      </w:r>
    </w:p>
    <w:p w14:paraId="0ACCB7C4" w14:textId="77777777" w:rsidR="008A7594" w:rsidRDefault="008A7594" w:rsidP="008A7594"/>
    <w:p w14:paraId="6AB2862F" w14:textId="77777777" w:rsidR="001C21D6" w:rsidRDefault="001C21D6" w:rsidP="008A7594"/>
    <w:p w14:paraId="5DD2AAD0" w14:textId="2B58942D" w:rsidR="008A7594" w:rsidRDefault="008A7594" w:rsidP="00193AC0">
      <w:pPr>
        <w:spacing w:line="240" w:lineRule="exact"/>
      </w:pPr>
      <w:r>
        <w:rPr>
          <w:rFonts w:hint="eastAsia"/>
        </w:rPr>
        <w:t>備考</w:t>
      </w:r>
      <w:r>
        <w:rPr>
          <w:rFonts w:hint="eastAsia"/>
        </w:rPr>
        <w:t xml:space="preserve"> </w:t>
      </w:r>
      <w:r>
        <w:rPr>
          <w:rFonts w:hint="eastAsia"/>
        </w:rPr>
        <w:t>１　この用紙の大きさは</w:t>
      </w:r>
      <w:r w:rsidR="001F5B9E">
        <w:rPr>
          <w:rFonts w:hint="eastAsia"/>
        </w:rPr>
        <w:t>、</w:t>
      </w:r>
      <w:r>
        <w:rPr>
          <w:rFonts w:hint="eastAsia"/>
        </w:rPr>
        <w:t>日本工業規格</w:t>
      </w:r>
      <w:r>
        <w:rPr>
          <w:rFonts w:hint="eastAsia"/>
        </w:rPr>
        <w:t>A4</w:t>
      </w:r>
      <w:r>
        <w:rPr>
          <w:rFonts w:hint="eastAsia"/>
        </w:rPr>
        <w:t>とすること。</w:t>
      </w:r>
    </w:p>
    <w:p w14:paraId="75EFE36C" w14:textId="00393959" w:rsidR="008A7594" w:rsidRDefault="008A7594" w:rsidP="00193AC0">
      <w:pPr>
        <w:spacing w:line="240" w:lineRule="exact"/>
        <w:ind w:left="720" w:hanging="180"/>
      </w:pPr>
      <w:r>
        <w:rPr>
          <w:rFonts w:hint="eastAsia"/>
        </w:rPr>
        <w:t>２</w:t>
      </w:r>
      <w:r>
        <w:rPr>
          <w:rFonts w:hint="eastAsia"/>
        </w:rPr>
        <w:t xml:space="preserve">  </w:t>
      </w:r>
      <w:r>
        <w:rPr>
          <w:rFonts w:hint="eastAsia"/>
        </w:rPr>
        <w:t>申請者が法人である場合には</w:t>
      </w:r>
      <w:r w:rsidR="001F5B9E">
        <w:rPr>
          <w:rFonts w:hint="eastAsia"/>
        </w:rPr>
        <w:t>、</w:t>
      </w:r>
      <w:r>
        <w:rPr>
          <w:rFonts w:hint="eastAsia"/>
        </w:rPr>
        <w:t>代表者の氏名も併せて記載すること。</w:t>
      </w:r>
    </w:p>
    <w:p w14:paraId="0EF49BBA" w14:textId="77777777" w:rsidR="00917AC9" w:rsidRDefault="00917AC9" w:rsidP="001C21D6"/>
    <w:p w14:paraId="5906DADA" w14:textId="77777777" w:rsidR="00917AC9" w:rsidRDefault="00917AC9" w:rsidP="001C21D6"/>
    <w:p w14:paraId="7706C472" w14:textId="77777777" w:rsidR="00917AC9" w:rsidRDefault="00917AC9" w:rsidP="001C21D6"/>
    <w:p w14:paraId="59AB2ECA" w14:textId="77777777" w:rsidR="00917AC9" w:rsidRDefault="00917AC9" w:rsidP="001C21D6"/>
    <w:p w14:paraId="7C4B98DB" w14:textId="77777777" w:rsidR="00E40DEB" w:rsidRDefault="00E40DEB">
      <w:pPr>
        <w:widowControl/>
        <w:jc w:val="left"/>
      </w:pPr>
      <w:r>
        <w:br w:type="page"/>
      </w:r>
    </w:p>
    <w:p w14:paraId="13BB893D" w14:textId="77777777" w:rsidR="006B3535" w:rsidRDefault="006B3535" w:rsidP="006B3535">
      <w:r>
        <w:rPr>
          <w:rFonts w:hint="eastAsia"/>
        </w:rPr>
        <w:lastRenderedPageBreak/>
        <w:t>別記様式第３号（第４条関係）</w:t>
      </w:r>
    </w:p>
    <w:p w14:paraId="1C8CA28F" w14:textId="77777777" w:rsidR="006B3535" w:rsidRDefault="006B3535" w:rsidP="006B3535">
      <w:pPr>
        <w:jc w:val="center"/>
      </w:pPr>
      <w:r>
        <w:rPr>
          <w:rFonts w:hint="eastAsia"/>
        </w:rPr>
        <w:t>構造計算適合性判定委任申出事項変更届</w:t>
      </w:r>
    </w:p>
    <w:p w14:paraId="5A4500AB" w14:textId="77777777" w:rsidR="006B3535" w:rsidRDefault="006B3535" w:rsidP="006B3535">
      <w:pPr>
        <w:jc w:val="right"/>
      </w:pPr>
      <w:r>
        <w:rPr>
          <w:rFonts w:hint="eastAsia"/>
        </w:rPr>
        <w:t xml:space="preserve">　年　月　日</w:t>
      </w:r>
    </w:p>
    <w:p w14:paraId="24378D38" w14:textId="77777777" w:rsidR="006B3535" w:rsidRDefault="006B3535" w:rsidP="006B3535">
      <w:r>
        <w:rPr>
          <w:rFonts w:hint="eastAsia"/>
        </w:rPr>
        <w:t>広島県知事　様</w:t>
      </w:r>
    </w:p>
    <w:p w14:paraId="023162CE" w14:textId="77777777" w:rsidR="006B3535" w:rsidRDefault="006B3535" w:rsidP="006B3535"/>
    <w:p w14:paraId="3BA83AEC" w14:textId="77777777" w:rsidR="006B3535" w:rsidRDefault="00D45444" w:rsidP="006B3535">
      <w:pPr>
        <w:ind w:firstLine="2700"/>
      </w:pPr>
      <w:r>
        <w:rPr>
          <w:rFonts w:hint="eastAsia"/>
        </w:rPr>
        <w:t>届出</w:t>
      </w:r>
      <w:r w:rsidR="006B3535">
        <w:rPr>
          <w:rFonts w:hint="eastAsia"/>
        </w:rPr>
        <w:t>者の住所又は</w:t>
      </w:r>
    </w:p>
    <w:p w14:paraId="3FE95185" w14:textId="77777777" w:rsidR="006B3535" w:rsidRDefault="006B3535" w:rsidP="006B3535">
      <w:pPr>
        <w:ind w:firstLine="2700"/>
      </w:pPr>
      <w:r>
        <w:rPr>
          <w:rFonts w:hint="eastAsia"/>
        </w:rPr>
        <w:t>主たる事務所の所在地</w:t>
      </w:r>
    </w:p>
    <w:p w14:paraId="74E9275E" w14:textId="77777777" w:rsidR="006B3535" w:rsidRDefault="00D45444" w:rsidP="006B3535">
      <w:pPr>
        <w:ind w:firstLine="2700"/>
      </w:pPr>
      <w:r>
        <w:rPr>
          <w:rFonts w:hint="eastAsia"/>
        </w:rPr>
        <w:t>届出</w:t>
      </w:r>
      <w:r w:rsidR="006B3535">
        <w:rPr>
          <w:rFonts w:hint="eastAsia"/>
        </w:rPr>
        <w:t xml:space="preserve">者の氏名又は名称　　　　　　　　　　　　　　　　</w:t>
      </w:r>
    </w:p>
    <w:p w14:paraId="2F982900" w14:textId="77777777" w:rsidR="006B3535" w:rsidRDefault="006B3535" w:rsidP="006B3535">
      <w:pPr>
        <w:ind w:firstLine="2700"/>
      </w:pPr>
    </w:p>
    <w:p w14:paraId="7B69B58B" w14:textId="6543E8A3" w:rsidR="006B3535" w:rsidRDefault="006B3535" w:rsidP="006B3535">
      <w:pPr>
        <w:ind w:firstLine="180"/>
      </w:pPr>
      <w:r>
        <w:rPr>
          <w:rFonts w:hint="eastAsia"/>
        </w:rPr>
        <w:t xml:space="preserve">　年　月　日付け建築第　号により</w:t>
      </w:r>
      <w:r w:rsidR="00144DE1">
        <w:rPr>
          <w:rFonts w:hint="eastAsia"/>
        </w:rPr>
        <w:t>委任を受けた事項について</w:t>
      </w:r>
      <w:r w:rsidR="001F5B9E">
        <w:rPr>
          <w:rFonts w:hint="eastAsia"/>
        </w:rPr>
        <w:t>、</w:t>
      </w:r>
      <w:r w:rsidR="00144DE1">
        <w:rPr>
          <w:rFonts w:hint="eastAsia"/>
        </w:rPr>
        <w:t>次のとおり変更が生じたので届出ます。</w:t>
      </w:r>
    </w:p>
    <w:p w14:paraId="21669FD1" w14:textId="77777777" w:rsidR="006B3535" w:rsidRDefault="006B3535" w:rsidP="006B3535"/>
    <w:p w14:paraId="790DD463" w14:textId="77777777" w:rsidR="006B3535" w:rsidRDefault="006B3535" w:rsidP="006B3535"/>
    <w:p w14:paraId="2299D466" w14:textId="77777777" w:rsidR="006B3535" w:rsidRDefault="006B3535" w:rsidP="00144DE1">
      <w:pPr>
        <w:ind w:firstLineChars="100" w:firstLine="210"/>
      </w:pPr>
      <w:r>
        <w:rPr>
          <w:rFonts w:hint="eastAsia"/>
        </w:rPr>
        <w:t xml:space="preserve">１　</w:t>
      </w:r>
      <w:r w:rsidR="00144DE1">
        <w:rPr>
          <w:rFonts w:hint="eastAsia"/>
        </w:rPr>
        <w:t>変更が生じた事項</w:t>
      </w:r>
    </w:p>
    <w:p w14:paraId="02761F68" w14:textId="77777777" w:rsidR="006B3535" w:rsidRDefault="006B3535" w:rsidP="006B3535"/>
    <w:p w14:paraId="089F7DCD" w14:textId="77777777" w:rsidR="00463745" w:rsidRDefault="00463745" w:rsidP="006B3535"/>
    <w:p w14:paraId="69A9CA9C" w14:textId="77777777" w:rsidR="007D570E" w:rsidRDefault="007D570E" w:rsidP="006B3535">
      <w:r>
        <w:rPr>
          <w:rFonts w:hint="eastAsia"/>
        </w:rPr>
        <w:t xml:space="preserve">　２　変更が生じた事項の内容</w:t>
      </w:r>
    </w:p>
    <w:p w14:paraId="31CEA8CA" w14:textId="77777777" w:rsidR="006B3535" w:rsidRDefault="006B3535" w:rsidP="006B3535"/>
    <w:p w14:paraId="602E2E0A" w14:textId="77777777" w:rsidR="00463745" w:rsidRDefault="00463745" w:rsidP="006B3535"/>
    <w:p w14:paraId="66A91B9C" w14:textId="77777777" w:rsidR="007D570E" w:rsidRDefault="007D570E" w:rsidP="006B3535"/>
    <w:p w14:paraId="009511AF" w14:textId="77777777" w:rsidR="006B3535" w:rsidRDefault="006B3535" w:rsidP="006B3535">
      <w:r>
        <w:rPr>
          <w:rFonts w:hint="eastAsia"/>
        </w:rPr>
        <w:t>【添付書類】</w:t>
      </w:r>
    </w:p>
    <w:p w14:paraId="71D40A2A" w14:textId="77777777" w:rsidR="006B3535" w:rsidRPr="008A7594" w:rsidRDefault="00D45444" w:rsidP="006B3535">
      <w:r>
        <w:rPr>
          <w:rFonts w:hint="eastAsia"/>
        </w:rPr>
        <w:t xml:space="preserve">　別記様式第１号に準じる。</w:t>
      </w:r>
    </w:p>
    <w:p w14:paraId="6E96D1CF" w14:textId="77777777" w:rsidR="006B3535" w:rsidRDefault="006B3535" w:rsidP="006B3535"/>
    <w:p w14:paraId="2AFBF4CD" w14:textId="77777777" w:rsidR="00463745" w:rsidRDefault="00463745" w:rsidP="006B3535"/>
    <w:p w14:paraId="1EEB2707" w14:textId="77777777" w:rsidR="00463745" w:rsidRDefault="00463745" w:rsidP="006B3535"/>
    <w:p w14:paraId="3E45071E" w14:textId="77777777" w:rsidR="00463745" w:rsidRDefault="00463745" w:rsidP="006B3535"/>
    <w:p w14:paraId="792EDFFD" w14:textId="77777777" w:rsidR="00D45444" w:rsidRDefault="00D45444" w:rsidP="006B3535"/>
    <w:p w14:paraId="1653E1CD" w14:textId="77777777" w:rsidR="00463745" w:rsidRDefault="00463745" w:rsidP="006B3535"/>
    <w:p w14:paraId="2B0A36BD" w14:textId="77777777" w:rsidR="00463745" w:rsidRDefault="00463745" w:rsidP="006B3535"/>
    <w:p w14:paraId="41E2AC27" w14:textId="77777777" w:rsidR="006B3535" w:rsidRDefault="006B3535" w:rsidP="006B3535"/>
    <w:p w14:paraId="2FF3368D" w14:textId="79409678" w:rsidR="006B3535" w:rsidRDefault="006B3535" w:rsidP="006B3535">
      <w:r>
        <w:rPr>
          <w:rFonts w:hint="eastAsia"/>
        </w:rPr>
        <w:t>備考</w:t>
      </w:r>
      <w:r>
        <w:rPr>
          <w:rFonts w:hint="eastAsia"/>
        </w:rPr>
        <w:t xml:space="preserve"> </w:t>
      </w:r>
      <w:r>
        <w:rPr>
          <w:rFonts w:hint="eastAsia"/>
        </w:rPr>
        <w:t>１　この用紙の大きさは</w:t>
      </w:r>
      <w:r w:rsidR="001F5B9E">
        <w:rPr>
          <w:rFonts w:hint="eastAsia"/>
        </w:rPr>
        <w:t>、</w:t>
      </w:r>
      <w:r>
        <w:rPr>
          <w:rFonts w:hint="eastAsia"/>
        </w:rPr>
        <w:t>日本工業規格</w:t>
      </w:r>
      <w:r>
        <w:rPr>
          <w:rFonts w:hint="eastAsia"/>
        </w:rPr>
        <w:t>A4</w:t>
      </w:r>
      <w:r>
        <w:rPr>
          <w:rFonts w:hint="eastAsia"/>
        </w:rPr>
        <w:t>とすること。</w:t>
      </w:r>
    </w:p>
    <w:p w14:paraId="208085A8" w14:textId="3DD970F4" w:rsidR="006B3535" w:rsidRDefault="006B3535" w:rsidP="006B3535">
      <w:pPr>
        <w:ind w:left="720" w:hanging="180"/>
      </w:pPr>
      <w:r>
        <w:rPr>
          <w:rFonts w:hint="eastAsia"/>
        </w:rPr>
        <w:t>２</w:t>
      </w:r>
      <w:r>
        <w:rPr>
          <w:rFonts w:hint="eastAsia"/>
        </w:rPr>
        <w:t xml:space="preserve">  </w:t>
      </w:r>
      <w:r>
        <w:rPr>
          <w:rFonts w:hint="eastAsia"/>
        </w:rPr>
        <w:t>申請者が法人である場合には</w:t>
      </w:r>
      <w:r w:rsidR="001F5B9E">
        <w:rPr>
          <w:rFonts w:hint="eastAsia"/>
        </w:rPr>
        <w:t>、</w:t>
      </w:r>
      <w:r>
        <w:rPr>
          <w:rFonts w:hint="eastAsia"/>
        </w:rPr>
        <w:t>代表者の氏名も併せて記載すること。</w:t>
      </w:r>
    </w:p>
    <w:p w14:paraId="7D944DFA" w14:textId="77777777" w:rsidR="006B3535" w:rsidRPr="006B3535" w:rsidRDefault="006B3535" w:rsidP="006B3535">
      <w:pPr>
        <w:ind w:leftChars="100" w:left="210"/>
      </w:pPr>
    </w:p>
    <w:sectPr w:rsidR="006B3535" w:rsidRPr="006B3535" w:rsidSect="00BF1B81">
      <w:pgSz w:w="11906" w:h="16838"/>
      <w:pgMar w:top="1135" w:right="155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4C1A" w14:textId="77777777" w:rsidR="000B3913" w:rsidRDefault="000B3913" w:rsidP="00661CF0">
      <w:r>
        <w:separator/>
      </w:r>
    </w:p>
  </w:endnote>
  <w:endnote w:type="continuationSeparator" w:id="0">
    <w:p w14:paraId="41CCDF04" w14:textId="77777777" w:rsidR="000B3913" w:rsidRDefault="000B3913" w:rsidP="0066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5BA4" w14:textId="77777777" w:rsidR="000B3913" w:rsidRDefault="000B3913" w:rsidP="00661CF0">
      <w:r>
        <w:separator/>
      </w:r>
    </w:p>
  </w:footnote>
  <w:footnote w:type="continuationSeparator" w:id="0">
    <w:p w14:paraId="7C37C755" w14:textId="77777777" w:rsidR="000B3913" w:rsidRDefault="000B3913" w:rsidP="0066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433"/>
    <w:multiLevelType w:val="hybridMultilevel"/>
    <w:tmpl w:val="4CA4BBB4"/>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3B4328D4"/>
    <w:multiLevelType w:val="hybridMultilevel"/>
    <w:tmpl w:val="94C8641C"/>
    <w:lvl w:ilvl="0" w:tplc="03041256">
      <w:start w:val="1"/>
      <w:numFmt w:val="bullet"/>
      <w:lvlText w:val="○"/>
      <w:lvlJc w:val="left"/>
      <w:pPr>
        <w:ind w:left="360" w:hanging="360"/>
      </w:pPr>
      <w:rPr>
        <w:rFonts w:ascii="ＭＳ 明朝" w:eastAsia="ＭＳ 明朝" w:hAnsi="ＭＳ 明朝" w:cstheme="minorBidi" w:hint="eastAsia"/>
      </w:rPr>
    </w:lvl>
    <w:lvl w:ilvl="1" w:tplc="F55452F8">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5164C"/>
    <w:multiLevelType w:val="hybridMultilevel"/>
    <w:tmpl w:val="CD2ED984"/>
    <w:lvl w:ilvl="0" w:tplc="7758F836">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61C7526B"/>
    <w:multiLevelType w:val="hybridMultilevel"/>
    <w:tmpl w:val="1B7A6F42"/>
    <w:lvl w:ilvl="0" w:tplc="AEBA8350">
      <w:start w:val="1"/>
      <w:numFmt w:val="decimalFullWidth"/>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BCE4F05"/>
    <w:multiLevelType w:val="hybridMultilevel"/>
    <w:tmpl w:val="9F5ABB00"/>
    <w:lvl w:ilvl="0" w:tplc="48CC3EB8">
      <w:numFmt w:val="bullet"/>
      <w:lvlText w:val="※"/>
      <w:lvlJc w:val="left"/>
      <w:pPr>
        <w:ind w:left="789" w:hanging="360"/>
      </w:pPr>
      <w:rPr>
        <w:rFonts w:ascii="ＭＳ 明朝" w:eastAsia="ＭＳ 明朝" w:hAnsi="ＭＳ 明朝" w:cs="Times New Roman" w:hint="eastAsia"/>
      </w:rPr>
    </w:lvl>
    <w:lvl w:ilvl="1" w:tplc="0409000B" w:tentative="1">
      <w:start w:val="1"/>
      <w:numFmt w:val="bullet"/>
      <w:lvlText w:val=""/>
      <w:lvlJc w:val="left"/>
      <w:pPr>
        <w:ind w:left="1309" w:hanging="440"/>
      </w:pPr>
      <w:rPr>
        <w:rFonts w:ascii="Wingdings" w:hAnsi="Wingdings" w:hint="default"/>
      </w:rPr>
    </w:lvl>
    <w:lvl w:ilvl="2" w:tplc="0409000D" w:tentative="1">
      <w:start w:val="1"/>
      <w:numFmt w:val="bullet"/>
      <w:lvlText w:val=""/>
      <w:lvlJc w:val="left"/>
      <w:pPr>
        <w:ind w:left="1749" w:hanging="440"/>
      </w:pPr>
      <w:rPr>
        <w:rFonts w:ascii="Wingdings" w:hAnsi="Wingdings" w:hint="default"/>
      </w:rPr>
    </w:lvl>
    <w:lvl w:ilvl="3" w:tplc="04090001" w:tentative="1">
      <w:start w:val="1"/>
      <w:numFmt w:val="bullet"/>
      <w:lvlText w:val=""/>
      <w:lvlJc w:val="left"/>
      <w:pPr>
        <w:ind w:left="2189" w:hanging="440"/>
      </w:pPr>
      <w:rPr>
        <w:rFonts w:ascii="Wingdings" w:hAnsi="Wingdings" w:hint="default"/>
      </w:rPr>
    </w:lvl>
    <w:lvl w:ilvl="4" w:tplc="0409000B" w:tentative="1">
      <w:start w:val="1"/>
      <w:numFmt w:val="bullet"/>
      <w:lvlText w:val=""/>
      <w:lvlJc w:val="left"/>
      <w:pPr>
        <w:ind w:left="2629" w:hanging="440"/>
      </w:pPr>
      <w:rPr>
        <w:rFonts w:ascii="Wingdings" w:hAnsi="Wingdings" w:hint="default"/>
      </w:rPr>
    </w:lvl>
    <w:lvl w:ilvl="5" w:tplc="0409000D" w:tentative="1">
      <w:start w:val="1"/>
      <w:numFmt w:val="bullet"/>
      <w:lvlText w:val=""/>
      <w:lvlJc w:val="left"/>
      <w:pPr>
        <w:ind w:left="3069" w:hanging="440"/>
      </w:pPr>
      <w:rPr>
        <w:rFonts w:ascii="Wingdings" w:hAnsi="Wingdings" w:hint="default"/>
      </w:rPr>
    </w:lvl>
    <w:lvl w:ilvl="6" w:tplc="04090001" w:tentative="1">
      <w:start w:val="1"/>
      <w:numFmt w:val="bullet"/>
      <w:lvlText w:val=""/>
      <w:lvlJc w:val="left"/>
      <w:pPr>
        <w:ind w:left="3509" w:hanging="440"/>
      </w:pPr>
      <w:rPr>
        <w:rFonts w:ascii="Wingdings" w:hAnsi="Wingdings" w:hint="default"/>
      </w:rPr>
    </w:lvl>
    <w:lvl w:ilvl="7" w:tplc="0409000B" w:tentative="1">
      <w:start w:val="1"/>
      <w:numFmt w:val="bullet"/>
      <w:lvlText w:val=""/>
      <w:lvlJc w:val="left"/>
      <w:pPr>
        <w:ind w:left="3949" w:hanging="440"/>
      </w:pPr>
      <w:rPr>
        <w:rFonts w:ascii="Wingdings" w:hAnsi="Wingdings" w:hint="default"/>
      </w:rPr>
    </w:lvl>
    <w:lvl w:ilvl="8" w:tplc="0409000D" w:tentative="1">
      <w:start w:val="1"/>
      <w:numFmt w:val="bullet"/>
      <w:lvlText w:val=""/>
      <w:lvlJc w:val="left"/>
      <w:pPr>
        <w:ind w:left="4389" w:hanging="440"/>
      </w:pPr>
      <w:rPr>
        <w:rFonts w:ascii="Wingdings" w:hAnsi="Wingdings" w:hint="default"/>
      </w:rPr>
    </w:lvl>
  </w:abstractNum>
  <w:num w:numId="1" w16cid:durableId="497615974">
    <w:abstractNumId w:val="0"/>
  </w:num>
  <w:num w:numId="2" w16cid:durableId="2088452823">
    <w:abstractNumId w:val="3"/>
  </w:num>
  <w:num w:numId="3" w16cid:durableId="2099717149">
    <w:abstractNumId w:val="2"/>
  </w:num>
  <w:num w:numId="4" w16cid:durableId="917061957">
    <w:abstractNumId w:val="1"/>
  </w:num>
  <w:num w:numId="5" w16cid:durableId="1500081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39F"/>
    <w:rsid w:val="000A337D"/>
    <w:rsid w:val="000B3913"/>
    <w:rsid w:val="00133A3A"/>
    <w:rsid w:val="00144DE1"/>
    <w:rsid w:val="001664AA"/>
    <w:rsid w:val="001838FE"/>
    <w:rsid w:val="00193AC0"/>
    <w:rsid w:val="0019674C"/>
    <w:rsid w:val="001C21D6"/>
    <w:rsid w:val="001F5B9E"/>
    <w:rsid w:val="00206C1D"/>
    <w:rsid w:val="00216344"/>
    <w:rsid w:val="003B0455"/>
    <w:rsid w:val="00442BD8"/>
    <w:rsid w:val="00463745"/>
    <w:rsid w:val="004920F8"/>
    <w:rsid w:val="00506C16"/>
    <w:rsid w:val="00661CF0"/>
    <w:rsid w:val="006A0E24"/>
    <w:rsid w:val="006B3535"/>
    <w:rsid w:val="00756BC3"/>
    <w:rsid w:val="007A2524"/>
    <w:rsid w:val="007C4899"/>
    <w:rsid w:val="007D570E"/>
    <w:rsid w:val="00881AB5"/>
    <w:rsid w:val="008970DF"/>
    <w:rsid w:val="008A7594"/>
    <w:rsid w:val="008F753C"/>
    <w:rsid w:val="00917AC9"/>
    <w:rsid w:val="009349F6"/>
    <w:rsid w:val="009D5DA9"/>
    <w:rsid w:val="00A72C3B"/>
    <w:rsid w:val="00AB1D53"/>
    <w:rsid w:val="00BF1B81"/>
    <w:rsid w:val="00CC7994"/>
    <w:rsid w:val="00D45264"/>
    <w:rsid w:val="00D45444"/>
    <w:rsid w:val="00D5539F"/>
    <w:rsid w:val="00D67B06"/>
    <w:rsid w:val="00E40DEB"/>
    <w:rsid w:val="00E96611"/>
    <w:rsid w:val="00EE538E"/>
    <w:rsid w:val="00F02CC4"/>
    <w:rsid w:val="00F2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0320A33"/>
  <w15:docId w15:val="{2DAEC8E4-E223-4625-A9AB-AA3454A3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9F6"/>
    <w:pPr>
      <w:ind w:leftChars="400" w:left="840"/>
    </w:pPr>
  </w:style>
  <w:style w:type="paragraph" w:styleId="a4">
    <w:name w:val="header"/>
    <w:basedOn w:val="a"/>
    <w:link w:val="a5"/>
    <w:uiPriority w:val="99"/>
    <w:unhideWhenUsed/>
    <w:rsid w:val="00661CF0"/>
    <w:pPr>
      <w:tabs>
        <w:tab w:val="center" w:pos="4252"/>
        <w:tab w:val="right" w:pos="8504"/>
      </w:tabs>
      <w:snapToGrid w:val="0"/>
    </w:pPr>
  </w:style>
  <w:style w:type="character" w:customStyle="1" w:styleId="a5">
    <w:name w:val="ヘッダー (文字)"/>
    <w:basedOn w:val="a0"/>
    <w:link w:val="a4"/>
    <w:uiPriority w:val="99"/>
    <w:rsid w:val="00661CF0"/>
  </w:style>
  <w:style w:type="paragraph" w:styleId="a6">
    <w:name w:val="footer"/>
    <w:basedOn w:val="a"/>
    <w:link w:val="a7"/>
    <w:uiPriority w:val="99"/>
    <w:unhideWhenUsed/>
    <w:rsid w:val="00661CF0"/>
    <w:pPr>
      <w:tabs>
        <w:tab w:val="center" w:pos="4252"/>
        <w:tab w:val="right" w:pos="8504"/>
      </w:tabs>
      <w:snapToGrid w:val="0"/>
    </w:pPr>
  </w:style>
  <w:style w:type="character" w:customStyle="1" w:styleId="a7">
    <w:name w:val="フッター (文字)"/>
    <w:basedOn w:val="a0"/>
    <w:link w:val="a6"/>
    <w:uiPriority w:val="99"/>
    <w:rsid w:val="00661CF0"/>
  </w:style>
  <w:style w:type="paragraph" w:styleId="a8">
    <w:name w:val="Balloon Text"/>
    <w:basedOn w:val="a"/>
    <w:link w:val="a9"/>
    <w:uiPriority w:val="99"/>
    <w:semiHidden/>
    <w:unhideWhenUsed/>
    <w:rsid w:val="00F02C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2CC4"/>
    <w:rPr>
      <w:rFonts w:asciiTheme="majorHAnsi" w:eastAsiaTheme="majorEastAsia" w:hAnsiTheme="majorHAnsi" w:cstheme="majorBidi"/>
      <w:sz w:val="18"/>
      <w:szCs w:val="18"/>
    </w:rPr>
  </w:style>
  <w:style w:type="paragraph" w:styleId="aa">
    <w:name w:val="Revision"/>
    <w:hidden/>
    <w:uiPriority w:val="99"/>
    <w:semiHidden/>
    <w:rsid w:val="0016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市井 浩章</cp:lastModifiedBy>
  <cp:revision>21</cp:revision>
  <dcterms:created xsi:type="dcterms:W3CDTF">2015-04-28T13:36:00Z</dcterms:created>
  <dcterms:modified xsi:type="dcterms:W3CDTF">2025-11-19T04:33:00Z</dcterms:modified>
</cp:coreProperties>
</file>