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様式第４号（第９条関係）</w:t>
      </w:r>
    </w:p>
    <w:p>
      <w:pPr>
        <w:pStyle w:val="0"/>
        <w:spacing w:line="290" w:lineRule="exac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jc w:val="center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年度　リスキリング人材育成補助金交付申請取下届出書</w:t>
      </w:r>
    </w:p>
    <w:p>
      <w:pPr>
        <w:pStyle w:val="0"/>
        <w:spacing w:line="290" w:lineRule="exac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528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年　　月　　日</w:t>
      </w:r>
    </w:p>
    <w:p>
      <w:pPr>
        <w:pStyle w:val="0"/>
        <w:spacing w:line="290" w:lineRule="exact"/>
        <w:ind w:right="472"/>
        <w:jc w:val="lef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広　島　県　知　事　　様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236" w:firstLine="4032" w:firstLineChars="1707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（補助事業者）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郵便番号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住所</w:t>
      </w:r>
    </w:p>
    <w:p>
      <w:pPr>
        <w:pStyle w:val="0"/>
        <w:spacing w:line="290" w:lineRule="exact"/>
        <w:ind w:right="236" w:firstLine="4276" w:firstLineChars="181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法人名又は屋号</w:t>
      </w:r>
    </w:p>
    <w:p>
      <w:pPr>
        <w:pStyle w:val="0"/>
        <w:spacing w:line="290" w:lineRule="exact"/>
        <w:ind w:right="8" w:firstLine="4269" w:firstLineChars="1807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代表者役職・氏名　　　　　　　　　　</w:t>
      </w:r>
    </w:p>
    <w:p>
      <w:pPr>
        <w:pStyle w:val="0"/>
        <w:spacing w:line="290" w:lineRule="exact"/>
        <w:ind w:right="8" w:firstLine="4252" w:firstLineChars="18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担当者役職・氏名</w:t>
      </w:r>
    </w:p>
    <w:p>
      <w:pPr>
        <w:pStyle w:val="0"/>
        <w:spacing w:line="290" w:lineRule="exact"/>
        <w:ind w:right="8" w:firstLine="4252" w:firstLineChars="18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電話番号</w:t>
      </w:r>
    </w:p>
    <w:p>
      <w:pPr>
        <w:pStyle w:val="0"/>
        <w:spacing w:line="290" w:lineRule="exact"/>
        <w:ind w:left="0" w:leftChars="0" w:right="8" w:rightChars="0" w:firstLine="3780" w:firstLineChars="18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0"/>
        </w:rPr>
        <w:t>メールアドレス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1" w:firstLine="236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　　　年　　月　　日付け　　第　　号で交付決定通知のあったこの補助金の交付申請を、次のとおり取り下げることとしたので、リスキリング人材育成補助金交付要綱第９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条の規定により、次のとおり届け出ます。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【交付申請の取下理由】</w:t>
      </w: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spacing w:line="290" w:lineRule="exact"/>
        <w:ind w:right="8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</w:p>
    <w:p>
      <w:pPr>
        <w:pStyle w:val="0"/>
        <w:spacing w:line="240" w:lineRule="auto"/>
        <w:ind w:right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000000" w:themeColor="text1"/>
        </w:rPr>
        <w:t>（注）用紙の大きさは日本産業規格Ａ４とし、縦位置左とじとすること。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7" w:right="1701" w:bottom="1134" w:left="1701" w:header="851" w:footer="567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ゴシック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Gothic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 w:ascii="ＭＳ 明朝" w:hAnsi="ＭＳ 明朝" w:eastAsia="ＭＳ 明朝"/>
      </w:rPr>
      <w:t>1</w:t>
    </w:r>
    <w:r>
      <w:rPr>
        <w:rFonts w:hint="eastAsia"/>
      </w:rPr>
      <w:fldChar w:fldCharType="end"/>
    </w:r>
    <w:sdt>
      <w:sdtPr>
        <w:rPr>
          <w:rFonts w:hint="eastAsia"/>
        </w:rPr>
        <w:alias w:val=""/>
        <w:tag w:val=""/>
        <w:lock w:val="unlocked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/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footer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page number"/>
    <w:basedOn w:val="10"/>
    <w:next w:val="20"/>
    <w:link w:val="0"/>
    <w:uiPriority w:val="0"/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1834</TotalTime>
  <Pages>1</Pages>
  <Words>0</Words>
  <Characters>222</Characters>
  <Application>JUST Note</Application>
  <Lines>47</Lines>
  <Paragraphs>15</Paragraphs>
  <Company>広島県庁</Company>
  <CharactersWithSpaces>257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應和 誠士</dc:creator>
  <cp:lastModifiedBy>岡村 徳久</cp:lastModifiedBy>
  <cp:lastPrinted>2026-01-22T02:30:00Z</cp:lastPrinted>
  <dcterms:created xsi:type="dcterms:W3CDTF">2025-11-19T06:49:00Z</dcterms:created>
  <dcterms:modified xsi:type="dcterms:W3CDTF">2026-02-13T01:33:44Z</dcterms:modified>
  <cp:revision>111</cp:revision>
</cp:coreProperties>
</file>