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300" w:lineRule="exact"/>
        <w:rPr>
          <w:rFonts w:hint="default" w:asciiTheme="majorEastAsia" w:hAnsiTheme="majorEastAsia" w:eastAsiaTheme="majorEastAsia"/>
          <w:highlight w:val="none"/>
        </w:rPr>
      </w:pPr>
      <w:r>
        <w:rPr>
          <w:rFonts w:hint="eastAsia" w:asciiTheme="majorEastAsia" w:hAnsiTheme="majorEastAsia" w:eastAsiaTheme="majorEastAsia"/>
          <w:highlight w:val="none"/>
        </w:rPr>
        <w:t>様式第３号（第８条関係）</w:t>
      </w:r>
    </w:p>
    <w:p>
      <w:pPr>
        <w:pStyle w:val="0"/>
        <w:spacing w:line="300" w:lineRule="exact"/>
        <w:rPr>
          <w:rFonts w:hint="default" w:asciiTheme="minorEastAsia" w:hAnsiTheme="minorEastAsia" w:eastAsiaTheme="minorEastAsia"/>
          <w:highlight w:val="none"/>
        </w:rPr>
      </w:pPr>
    </w:p>
    <w:p>
      <w:pPr>
        <w:pStyle w:val="0"/>
        <w:spacing w:line="300" w:lineRule="exact"/>
        <w:ind w:right="207" w:rightChars="100"/>
        <w:jc w:val="right"/>
        <w:rPr>
          <w:rFonts w:hint="default" w:asciiTheme="minorEastAsia" w:hAnsiTheme="minorEastAsia" w:eastAsiaTheme="minorEastAsia"/>
          <w:highlight w:val="none"/>
        </w:rPr>
      </w:pPr>
      <w:r>
        <w:rPr>
          <w:rFonts w:hint="eastAsia" w:asciiTheme="minorEastAsia" w:hAnsiTheme="minorEastAsia" w:eastAsiaTheme="minorEastAsia"/>
          <w:highlight w:val="none"/>
        </w:rPr>
        <w:t>　　年　　月　　日</w:t>
      </w:r>
    </w:p>
    <w:p>
      <w:pPr>
        <w:pStyle w:val="0"/>
        <w:spacing w:line="300" w:lineRule="exact"/>
        <w:rPr>
          <w:rFonts w:hint="default" w:asciiTheme="minorEastAsia" w:hAnsiTheme="minorEastAsia" w:eastAsiaTheme="minorEastAsia"/>
          <w:highlight w:val="none"/>
        </w:rPr>
      </w:pPr>
    </w:p>
    <w:p>
      <w:pPr>
        <w:pStyle w:val="0"/>
        <w:spacing w:line="300" w:lineRule="exact"/>
        <w:ind w:firstLine="207" w:firstLineChars="100"/>
        <w:rPr>
          <w:rFonts w:hint="default" w:asciiTheme="minorEastAsia" w:hAnsiTheme="minorEastAsia" w:eastAsiaTheme="minorEastAsia"/>
          <w:highlight w:val="none"/>
        </w:rPr>
      </w:pPr>
      <w:r>
        <w:rPr>
          <w:rFonts w:hint="eastAsia" w:asciiTheme="minorEastAsia" w:hAnsiTheme="minorEastAsia" w:eastAsiaTheme="minorEastAsia"/>
          <w:highlight w:val="none"/>
        </w:rPr>
        <w:t>広島県知事　様</w:t>
      </w:r>
    </w:p>
    <w:p>
      <w:pPr>
        <w:pStyle w:val="0"/>
        <w:spacing w:line="300" w:lineRule="exact"/>
        <w:rPr>
          <w:rFonts w:hint="default" w:asciiTheme="minorEastAsia" w:hAnsiTheme="minorEastAsia" w:eastAsiaTheme="minorEastAsia"/>
          <w:highlight w:val="none"/>
        </w:rPr>
      </w:pPr>
    </w:p>
    <w:p>
      <w:pPr>
        <w:pStyle w:val="0"/>
        <w:spacing w:line="300" w:lineRule="exact"/>
        <w:rPr>
          <w:rFonts w:hint="default" w:asciiTheme="minorEastAsia" w:hAnsiTheme="minorEastAsia" w:eastAsiaTheme="minorEastAsia"/>
          <w:highlight w:val="none"/>
        </w:rPr>
      </w:pPr>
    </w:p>
    <w:p>
      <w:pPr>
        <w:pStyle w:val="0"/>
        <w:spacing w:line="300" w:lineRule="exact"/>
        <w:ind w:firstLine="4546" w:firstLineChars="2200"/>
        <w:rPr>
          <w:rFonts w:hint="default" w:asciiTheme="minorEastAsia" w:hAnsiTheme="minorEastAsia" w:eastAsiaTheme="minorEastAsia"/>
          <w:highlight w:val="none"/>
        </w:rPr>
      </w:pPr>
      <w:r>
        <w:rPr>
          <w:rFonts w:hint="eastAsia" w:asciiTheme="minorEastAsia" w:hAnsiTheme="minorEastAsia" w:eastAsiaTheme="minorEastAsia"/>
          <w:highlight w:val="none"/>
        </w:rPr>
        <w:t>（補助事業者）</w:t>
      </w:r>
    </w:p>
    <w:p>
      <w:pPr>
        <w:pStyle w:val="0"/>
        <w:spacing w:line="300" w:lineRule="exact"/>
        <w:ind w:firstLine="4752" w:firstLineChars="2300"/>
        <w:rPr>
          <w:rFonts w:hint="default" w:asciiTheme="minorEastAsia" w:hAnsiTheme="minorEastAsia" w:eastAsiaTheme="minorEastAsia"/>
          <w:highlight w:val="none"/>
        </w:rPr>
      </w:pPr>
      <w:r>
        <w:rPr>
          <w:rFonts w:hint="eastAsia" w:asciiTheme="minorEastAsia" w:hAnsiTheme="minorEastAsia" w:eastAsiaTheme="minorEastAsia"/>
          <w:highlight w:val="none"/>
        </w:rPr>
        <w:t>郵便番号</w:t>
      </w:r>
    </w:p>
    <w:p>
      <w:pPr>
        <w:pStyle w:val="0"/>
        <w:spacing w:line="300" w:lineRule="exact"/>
        <w:ind w:firstLine="4752" w:firstLineChars="2300"/>
        <w:rPr>
          <w:rFonts w:hint="default" w:asciiTheme="minorEastAsia" w:hAnsiTheme="minorEastAsia" w:eastAsiaTheme="minorEastAsia"/>
          <w:highlight w:val="none"/>
        </w:rPr>
      </w:pPr>
      <w:r>
        <w:rPr>
          <w:rFonts w:hint="eastAsia" w:asciiTheme="minorEastAsia" w:hAnsiTheme="minorEastAsia" w:eastAsiaTheme="minorEastAsia"/>
          <w:highlight w:val="none"/>
        </w:rPr>
        <w:t>住　所</w:t>
      </w:r>
    </w:p>
    <w:p>
      <w:pPr>
        <w:pStyle w:val="0"/>
        <w:spacing w:line="300" w:lineRule="exact"/>
        <w:ind w:firstLine="4752" w:firstLineChars="2300"/>
        <w:rPr>
          <w:rFonts w:hint="default" w:asciiTheme="minorEastAsia" w:hAnsiTheme="minorEastAsia" w:eastAsiaTheme="minorEastAsia"/>
          <w:highlight w:val="none"/>
        </w:rPr>
      </w:pPr>
      <w:r>
        <w:rPr>
          <w:rFonts w:hint="eastAsia" w:asciiTheme="minorEastAsia" w:hAnsiTheme="minorEastAsia" w:eastAsiaTheme="minorEastAsia"/>
          <w:highlight w:val="none"/>
        </w:rPr>
        <w:t>企業名</w:t>
      </w:r>
    </w:p>
    <w:p>
      <w:pPr>
        <w:pStyle w:val="0"/>
        <w:spacing w:line="300" w:lineRule="exact"/>
        <w:ind w:firstLine="4752" w:firstLineChars="2300"/>
        <w:rPr>
          <w:rFonts w:hint="default" w:asciiTheme="minorEastAsia" w:hAnsiTheme="minorEastAsia" w:eastAsiaTheme="minorEastAsia"/>
          <w:highlight w:val="none"/>
        </w:rPr>
      </w:pPr>
      <w:r>
        <w:rPr>
          <w:rFonts w:hint="eastAsia" w:asciiTheme="minorEastAsia" w:hAnsiTheme="minorEastAsia" w:eastAsiaTheme="minorEastAsia"/>
          <w:highlight w:val="none"/>
        </w:rPr>
        <w:t>代表者（職氏名）</w:t>
      </w:r>
    </w:p>
    <w:p>
      <w:pPr>
        <w:pStyle w:val="0"/>
        <w:spacing w:line="300" w:lineRule="exact"/>
        <w:ind w:firstLine="4752" w:firstLineChars="2300"/>
        <w:rPr>
          <w:rFonts w:hint="default" w:asciiTheme="minorEastAsia" w:hAnsiTheme="minorEastAsia" w:eastAsiaTheme="minorEastAsia"/>
          <w:highlight w:val="none"/>
        </w:rPr>
      </w:pPr>
      <w:r>
        <w:rPr>
          <w:rFonts w:hint="eastAsia" w:asciiTheme="minorEastAsia" w:hAnsiTheme="minorEastAsia" w:eastAsiaTheme="minorEastAsia"/>
          <w:highlight w:val="none"/>
        </w:rPr>
        <w:t>担当者（職氏名）</w:t>
      </w:r>
    </w:p>
    <w:p>
      <w:pPr>
        <w:pStyle w:val="0"/>
        <w:spacing w:line="300" w:lineRule="exact"/>
        <w:ind w:firstLine="4752" w:firstLineChars="2300"/>
        <w:rPr>
          <w:rFonts w:hint="default" w:asciiTheme="minorEastAsia" w:hAnsiTheme="minorEastAsia" w:eastAsiaTheme="minorEastAsia"/>
          <w:highlight w:val="none"/>
        </w:rPr>
      </w:pPr>
      <w:r>
        <w:rPr>
          <w:rFonts w:hint="eastAsia" w:asciiTheme="minorEastAsia" w:hAnsiTheme="minorEastAsia" w:eastAsiaTheme="minorEastAsia"/>
          <w:highlight w:val="none"/>
        </w:rPr>
        <w:t>電話番号</w:t>
      </w:r>
    </w:p>
    <w:p>
      <w:pPr>
        <w:pStyle w:val="0"/>
        <w:spacing w:line="300" w:lineRule="exact"/>
        <w:rPr>
          <w:rFonts w:hint="default" w:asciiTheme="minorEastAsia" w:hAnsiTheme="minorEastAsia" w:eastAsiaTheme="minorEastAsia"/>
          <w:highlight w:val="none"/>
        </w:rPr>
      </w:pPr>
    </w:p>
    <w:p>
      <w:pPr>
        <w:pStyle w:val="0"/>
        <w:spacing w:line="300" w:lineRule="exact"/>
        <w:rPr>
          <w:rFonts w:hint="default" w:asciiTheme="minorEastAsia" w:hAnsiTheme="minorEastAsia" w:eastAsiaTheme="minorEastAsia"/>
          <w:highlight w:val="none"/>
        </w:rPr>
      </w:pPr>
    </w:p>
    <w:p>
      <w:pPr>
        <w:pStyle w:val="0"/>
        <w:spacing w:line="300" w:lineRule="exact"/>
        <w:ind w:left="1033" w:leftChars="500" w:firstLine="413" w:firstLineChars="200"/>
        <w:jc w:val="left"/>
        <w:rPr>
          <w:rFonts w:hint="default" w:asciiTheme="minorEastAsia" w:hAnsiTheme="minorEastAsia" w:eastAsiaTheme="minorEastAsia"/>
          <w:highlight w:val="none"/>
        </w:rPr>
      </w:pPr>
      <w:r>
        <w:rPr>
          <w:rFonts w:hint="eastAsia" w:asciiTheme="minorEastAsia" w:hAnsiTheme="minorEastAsia" w:eastAsiaTheme="minorEastAsia"/>
          <w:highlight w:val="none"/>
        </w:rPr>
        <w:t>令和８年度バイオエコノミー産業創出支援事業費補助事業実績報告書（○○年度分）</w:t>
      </w:r>
    </w:p>
    <w:p>
      <w:pPr>
        <w:pStyle w:val="0"/>
        <w:spacing w:line="300" w:lineRule="exact"/>
        <w:jc w:val="left"/>
        <w:rPr>
          <w:rFonts w:hint="default" w:asciiTheme="minorEastAsia" w:hAnsiTheme="minorEastAsia" w:eastAsiaTheme="minorEastAsia"/>
          <w:highlight w:val="none"/>
        </w:rPr>
      </w:pPr>
    </w:p>
    <w:p>
      <w:pPr>
        <w:pStyle w:val="0"/>
        <w:spacing w:line="300" w:lineRule="exact"/>
        <w:jc w:val="left"/>
        <w:rPr>
          <w:rFonts w:hint="default" w:asciiTheme="minorEastAsia" w:hAnsiTheme="minorEastAsia" w:eastAsiaTheme="minorEastAsia"/>
          <w:highlight w:val="none"/>
        </w:rPr>
      </w:pPr>
    </w:p>
    <w:p>
      <w:pPr>
        <w:pStyle w:val="0"/>
        <w:spacing w:line="300" w:lineRule="exact"/>
        <w:ind w:firstLine="207" w:firstLineChars="100"/>
        <w:jc w:val="left"/>
        <w:rPr>
          <w:rFonts w:hint="default" w:asciiTheme="minorEastAsia" w:hAnsiTheme="minorEastAsia" w:eastAsiaTheme="minorEastAsia"/>
          <w:highlight w:val="none"/>
        </w:rPr>
      </w:pPr>
      <w:r>
        <w:rPr>
          <w:rFonts w:hint="eastAsia" w:asciiTheme="minorEastAsia" w:hAnsiTheme="minorEastAsia" w:eastAsiaTheme="minorEastAsia"/>
          <w:highlight w:val="none"/>
        </w:rPr>
        <w:t>　　　　年　　月　　日付け□□第　　号で交付決定を受けた補助事業について、次のとおり（○○年度分の事業が）完了したので、バイオエコノミー産業創出支援事業費補助金交付要綱第８条第１項（第２項）の規定により、関係書類を添えて報告します。</w:t>
      </w:r>
    </w:p>
    <w:p>
      <w:pPr>
        <w:pStyle w:val="0"/>
        <w:spacing w:line="300" w:lineRule="exact"/>
        <w:rPr>
          <w:rFonts w:hint="default" w:asciiTheme="minorEastAsia" w:hAnsiTheme="minorEastAsia" w:eastAsiaTheme="minorEastAsia"/>
          <w:highlight w:val="none"/>
        </w:rPr>
      </w:pPr>
    </w:p>
    <w:p>
      <w:pPr>
        <w:pStyle w:val="0"/>
        <w:spacing w:before="165" w:beforeLines="50" w:beforeAutospacing="0" w:line="300" w:lineRule="exact"/>
        <w:ind w:left="207" w:leftChars="100"/>
        <w:rPr>
          <w:rFonts w:hint="default" w:asciiTheme="minorEastAsia" w:hAnsiTheme="minorEastAsia" w:eastAsiaTheme="minorEastAsia"/>
          <w:highlight w:val="none"/>
        </w:rPr>
      </w:pPr>
      <w:r>
        <w:rPr>
          <w:rFonts w:hint="eastAsia" w:asciiTheme="minorEastAsia" w:hAnsiTheme="minorEastAsia" w:eastAsiaTheme="minorEastAsia"/>
          <w:highlight w:val="none"/>
        </w:rPr>
        <w:t>１　補助交付決定額及び精算額（○○年度分）</w:t>
      </w:r>
    </w:p>
    <w:p>
      <w:pPr>
        <w:pStyle w:val="0"/>
        <w:spacing w:before="165" w:beforeLines="50" w:beforeAutospacing="0" w:line="300" w:lineRule="exact"/>
        <w:ind w:left="620" w:leftChars="300"/>
        <w:rPr>
          <w:rFonts w:hint="default" w:asciiTheme="minorEastAsia" w:hAnsiTheme="minorEastAsia" w:eastAsiaTheme="minorEastAsia"/>
          <w:highlight w:val="none"/>
        </w:rPr>
      </w:pPr>
      <w:r>
        <w:rPr>
          <w:rFonts w:hint="eastAsia" w:asciiTheme="minorEastAsia" w:hAnsiTheme="minorEastAsia" w:eastAsiaTheme="minorEastAsia"/>
          <w:kern w:val="0"/>
          <w:highlight w:val="none"/>
        </w:rPr>
        <w:t>補助金交付決定額</w:t>
      </w:r>
      <w:r>
        <w:rPr>
          <w:rFonts w:hint="eastAsia" w:asciiTheme="minorEastAsia" w:hAnsiTheme="minorEastAsia" w:eastAsiaTheme="minorEastAsia"/>
          <w:highlight w:val="none"/>
        </w:rPr>
        <w:t>　　　金　　　　　　　　円</w:t>
      </w:r>
    </w:p>
    <w:p>
      <w:pPr>
        <w:pStyle w:val="0"/>
        <w:spacing w:before="165" w:beforeLines="50" w:beforeAutospacing="0" w:line="300" w:lineRule="exact"/>
        <w:ind w:left="207" w:leftChars="100"/>
        <w:rPr>
          <w:rFonts w:hint="default" w:asciiTheme="minorEastAsia" w:hAnsiTheme="minorEastAsia" w:eastAsiaTheme="minorEastAsia"/>
          <w:highlight w:val="none"/>
        </w:rPr>
      </w:pPr>
      <w:r>
        <w:rPr>
          <w:rFonts w:hint="eastAsia"/>
          <w:highlight w:val="none"/>
        </w:rPr>
        <w:t>　　</w:t>
      </w:r>
      <w:r>
        <w:rPr>
          <w:rFonts w:hint="eastAsia" w:asciiTheme="minorEastAsia" w:hAnsiTheme="minorEastAsia" w:eastAsiaTheme="minorEastAsia"/>
          <w:spacing w:val="15"/>
          <w:kern w:val="0"/>
          <w:highlight w:val="none"/>
          <w:fitText w:val="1656" w:id="1"/>
        </w:rPr>
        <w:t>補助金の精算</w:t>
      </w:r>
      <w:r>
        <w:rPr>
          <w:rFonts w:hint="eastAsia" w:asciiTheme="minorEastAsia" w:hAnsiTheme="minorEastAsia" w:eastAsiaTheme="minorEastAsia"/>
          <w:spacing w:val="3"/>
          <w:kern w:val="0"/>
          <w:highlight w:val="none"/>
          <w:fitText w:val="1656" w:id="1"/>
        </w:rPr>
        <w:t>額</w:t>
      </w:r>
      <w:r>
        <w:rPr>
          <w:rFonts w:hint="eastAsia" w:asciiTheme="minorEastAsia" w:hAnsiTheme="minorEastAsia" w:eastAsiaTheme="minorEastAsia"/>
          <w:highlight w:val="none"/>
        </w:rPr>
        <w:t>　　　金　　　　　　　　円</w:t>
      </w:r>
    </w:p>
    <w:p>
      <w:pPr>
        <w:pStyle w:val="0"/>
        <w:spacing w:before="165" w:beforeLines="50" w:beforeAutospacing="0" w:line="300" w:lineRule="exact"/>
        <w:ind w:left="207" w:leftChars="100"/>
        <w:rPr>
          <w:rFonts w:hint="default" w:asciiTheme="minorEastAsia" w:hAnsiTheme="minorEastAsia" w:eastAsiaTheme="minorEastAsia"/>
          <w:highlight w:val="none"/>
        </w:rPr>
      </w:pPr>
    </w:p>
    <w:p>
      <w:pPr>
        <w:pStyle w:val="0"/>
        <w:spacing w:before="165" w:beforeLines="50" w:beforeAutospacing="0" w:line="300" w:lineRule="exact"/>
        <w:ind w:left="207" w:leftChars="100"/>
        <w:rPr>
          <w:rFonts w:hint="default" w:asciiTheme="minorEastAsia" w:hAnsiTheme="minorEastAsia" w:eastAsiaTheme="minorEastAsia"/>
          <w:highlight w:val="none"/>
        </w:rPr>
      </w:pPr>
      <w:r>
        <w:rPr>
          <w:rFonts w:hint="eastAsia" w:asciiTheme="minorEastAsia" w:hAnsiTheme="minorEastAsia" w:eastAsiaTheme="minorEastAsia"/>
          <w:highlight w:val="none"/>
        </w:rPr>
        <w:t>２　補助事業の完了年月日（完了予定年月日）</w:t>
      </w:r>
    </w:p>
    <w:p>
      <w:pPr>
        <w:pStyle w:val="0"/>
        <w:spacing w:line="300" w:lineRule="exact"/>
        <w:ind w:left="207" w:leftChars="100"/>
        <w:rPr>
          <w:rFonts w:hint="default" w:asciiTheme="minorEastAsia" w:hAnsiTheme="minorEastAsia" w:eastAsiaTheme="minorEastAsia"/>
          <w:highlight w:val="none"/>
        </w:rPr>
      </w:pPr>
    </w:p>
    <w:p>
      <w:pPr>
        <w:pStyle w:val="0"/>
        <w:spacing w:before="165" w:beforeLines="50" w:beforeAutospacing="0" w:line="300" w:lineRule="exact"/>
        <w:ind w:left="207" w:leftChars="100"/>
        <w:rPr>
          <w:rFonts w:hint="default" w:asciiTheme="minorEastAsia" w:hAnsiTheme="minorEastAsia" w:eastAsiaTheme="minorEastAsia"/>
          <w:highlight w:val="none"/>
        </w:rPr>
      </w:pPr>
      <w:r>
        <w:rPr>
          <w:rFonts w:hint="eastAsia" w:asciiTheme="minorEastAsia" w:hAnsiTheme="minorEastAsia" w:eastAsiaTheme="minorEastAsia"/>
          <w:highlight w:val="none"/>
        </w:rPr>
        <w:t>３　補助事業の実績</w:t>
      </w:r>
    </w:p>
    <w:p>
      <w:pPr>
        <w:pStyle w:val="0"/>
        <w:spacing w:before="165" w:beforeLines="50" w:beforeAutospacing="0" w:line="300" w:lineRule="exact"/>
        <w:ind w:left="620" w:leftChars="300"/>
        <w:rPr>
          <w:rFonts w:hint="default" w:asciiTheme="minorEastAsia" w:hAnsiTheme="minorEastAsia" w:eastAsiaTheme="minorEastAsia"/>
          <w:highlight w:val="none"/>
        </w:rPr>
      </w:pPr>
      <w:r>
        <w:rPr>
          <w:rFonts w:hint="eastAsia" w:asciiTheme="minorEastAsia" w:hAnsiTheme="minorEastAsia" w:eastAsiaTheme="minorEastAsia"/>
          <w:highlight w:val="none"/>
        </w:rPr>
        <w:t>別紙１「補助事業実績書」及び別紙２「事業収支決算書」のとおり</w:t>
      </w:r>
    </w:p>
    <w:p>
      <w:pPr>
        <w:pStyle w:val="20"/>
        <w:spacing w:line="300" w:lineRule="exact"/>
        <w:ind w:right="840"/>
        <w:jc w:val="both"/>
        <w:rPr>
          <w:rFonts w:hint="default" w:asciiTheme="minorEastAsia" w:hAnsiTheme="minorEastAsia" w:eastAsiaTheme="minorEastAsia"/>
          <w:highlight w:val="none"/>
        </w:rPr>
      </w:pPr>
    </w:p>
    <w:p>
      <w:pPr>
        <w:pStyle w:val="0"/>
        <w:spacing w:line="300" w:lineRule="exact"/>
        <w:ind w:firstLine="207" w:firstLineChars="100"/>
        <w:rPr>
          <w:rFonts w:hint="default" w:asciiTheme="minorEastAsia" w:hAnsiTheme="minorEastAsia" w:eastAsiaTheme="minorEastAsia"/>
          <w:highlight w:val="none"/>
        </w:rPr>
      </w:pPr>
      <w:r>
        <w:rPr>
          <w:rFonts w:hint="eastAsia" w:asciiTheme="minorEastAsia" w:hAnsiTheme="minorEastAsia" w:eastAsiaTheme="minorEastAsia"/>
          <w:highlight w:val="none"/>
        </w:rPr>
        <w:t>（添付書類）</w:t>
      </w:r>
    </w:p>
    <w:p>
      <w:pPr>
        <w:pStyle w:val="0"/>
        <w:spacing w:line="300" w:lineRule="exact"/>
        <w:ind w:firstLine="620" w:firstLineChars="300"/>
        <w:rPr>
          <w:rFonts w:hint="default" w:asciiTheme="minorEastAsia" w:hAnsiTheme="minorEastAsia" w:eastAsiaTheme="minorEastAsia"/>
          <w:highlight w:val="none"/>
        </w:rPr>
      </w:pPr>
      <w:sdt>
        <w:sdtPr>
          <w:rPr>
            <w:rFonts w:hint="eastAsia" w:asciiTheme="minorEastAsia" w:hAnsiTheme="minorEastAsia" w:eastAsiaTheme="minorEastAsia"/>
            <w:highlight w:val="none"/>
          </w:rPr>
          <w:alias w:val=""/>
          <w:tag w:val=""/>
          <w:lock w:val="unlocked"/>
          <w14:checkbox>
            <w14:checkedState w14:font="ＭＳ ゴシック" w14:val="2612"/>
            <w14:uncheckedState w14:font="ＭＳ ゴシック" w14:val="2610"/>
          </w14:checkbox>
        </w:sdtPr>
        <w:sdtEndPr>
          <w:rPr>
            <w:rFonts w:hint="eastAsia" w:asciiTheme="minorEastAsia" w:hAnsiTheme="minorEastAsia" w:eastAsiaTheme="minorEastAsia"/>
            <w:highlight w:val="none"/>
          </w:rPr>
        </w:sdtEndPr>
        <w:sdtContent>
          <w:r>
            <w:rPr>
              <w:rFonts w:hint="eastAsia" w:asciiTheme="minorEastAsia" w:hAnsiTheme="minorEastAsia" w:eastAsiaTheme="minorEastAsia"/>
              <w:highlight w:val="none"/>
            </w:rPr>
            <w:t>☐</w:t>
          </w:r>
        </w:sdtContent>
      </w:sdt>
      <w:r>
        <w:rPr>
          <w:rFonts w:hint="eastAsia" w:asciiTheme="minorEastAsia" w:hAnsiTheme="minorEastAsia" w:eastAsiaTheme="minorEastAsia"/>
          <w:highlight w:val="none"/>
        </w:rPr>
        <w:t>　補助事業実績書（様式第３号別紙１又は別紙２）</w:t>
      </w:r>
    </w:p>
    <w:p>
      <w:pPr>
        <w:pStyle w:val="0"/>
        <w:spacing w:line="300" w:lineRule="exact"/>
        <w:ind w:firstLine="620" w:firstLineChars="300"/>
        <w:rPr>
          <w:rFonts w:hint="default" w:asciiTheme="minorEastAsia" w:hAnsiTheme="minorEastAsia" w:eastAsiaTheme="minorEastAsia"/>
          <w:highlight w:val="none"/>
        </w:rPr>
      </w:pPr>
      <w:sdt>
        <w:sdtPr>
          <w:rPr>
            <w:rFonts w:hint="eastAsia" w:asciiTheme="minorEastAsia" w:hAnsiTheme="minorEastAsia" w:eastAsiaTheme="minorEastAsia"/>
            <w:highlight w:val="none"/>
          </w:rPr>
          <w:alias w:val=""/>
          <w:tag w:val=""/>
          <w:lock w:val="unlocked"/>
          <w14:checkbox>
            <w14:checkedState w14:font="ＭＳ ゴシック" w14:val="2612"/>
            <w14:uncheckedState w14:font="ＭＳ ゴシック" w14:val="2610"/>
          </w14:checkbox>
        </w:sdtPr>
        <w:sdtEndPr>
          <w:rPr>
            <w:rFonts w:hint="eastAsia" w:asciiTheme="minorEastAsia" w:hAnsiTheme="minorEastAsia" w:eastAsiaTheme="minorEastAsia"/>
            <w:highlight w:val="none"/>
          </w:rPr>
        </w:sdtEndPr>
        <w:sdtContent>
          <w:r>
            <w:rPr>
              <w:rFonts w:hint="eastAsia" w:asciiTheme="minorEastAsia" w:hAnsiTheme="minorEastAsia" w:eastAsiaTheme="minorEastAsia"/>
              <w:highlight w:val="none"/>
            </w:rPr>
            <w:t>☐</w:t>
          </w:r>
        </w:sdtContent>
      </w:sdt>
      <w:r>
        <w:rPr>
          <w:rFonts w:hint="eastAsia" w:asciiTheme="minorEastAsia" w:hAnsiTheme="minorEastAsia" w:eastAsiaTheme="minorEastAsia"/>
          <w:highlight w:val="none"/>
        </w:rPr>
        <w:t>　事業収支決算書（様式第３号別紙３）</w:t>
      </w:r>
    </w:p>
    <w:p>
      <w:pPr>
        <w:pStyle w:val="0"/>
        <w:spacing w:line="300" w:lineRule="exact"/>
        <w:ind w:firstLine="620" w:firstLineChars="300"/>
        <w:rPr>
          <w:rFonts w:hint="default" w:asciiTheme="minorEastAsia" w:hAnsiTheme="minorEastAsia" w:eastAsiaTheme="minorEastAsia"/>
          <w:highlight w:val="none"/>
        </w:rPr>
      </w:pPr>
      <w:sdt>
        <w:sdtPr>
          <w:rPr>
            <w:rFonts w:hint="eastAsia" w:asciiTheme="minorEastAsia" w:hAnsiTheme="minorEastAsia" w:eastAsiaTheme="minorEastAsia"/>
            <w:highlight w:val="none"/>
          </w:rPr>
          <w:alias w:val=""/>
          <w:tag w:val=""/>
          <w:lock w:val="unlocked"/>
          <w14:checkbox>
            <w14:checkedState w14:font="ＭＳ ゴシック" w14:val="2612"/>
            <w14:uncheckedState w14:font="ＭＳ ゴシック" w14:val="2610"/>
          </w14:checkbox>
        </w:sdtPr>
        <w:sdtEndPr>
          <w:rPr>
            <w:rFonts w:hint="eastAsia" w:asciiTheme="minorEastAsia" w:hAnsiTheme="minorEastAsia" w:eastAsiaTheme="minorEastAsia"/>
            <w:highlight w:val="none"/>
          </w:rPr>
        </w:sdtEndPr>
        <w:sdtContent>
          <w:r>
            <w:rPr>
              <w:rFonts w:hint="eastAsia" w:asciiTheme="minorEastAsia" w:hAnsiTheme="minorEastAsia" w:eastAsiaTheme="minorEastAsia"/>
              <w:highlight w:val="none"/>
            </w:rPr>
            <w:t>☐</w:t>
          </w:r>
        </w:sdtContent>
      </w:sdt>
      <w:r>
        <w:rPr>
          <w:rFonts w:hint="eastAsia" w:asciiTheme="minorEastAsia" w:hAnsiTheme="minorEastAsia" w:eastAsiaTheme="minorEastAsia"/>
          <w:highlight w:val="none"/>
        </w:rPr>
        <w:t>　支出証拠書類（発注書、契約書、納品書、請求書、領収書等の写し）</w:t>
      </w:r>
    </w:p>
    <w:p>
      <w:pPr>
        <w:pStyle w:val="0"/>
        <w:spacing w:line="300" w:lineRule="exact"/>
        <w:ind w:left="1033" w:leftChars="300" w:hanging="413" w:hangingChars="200"/>
        <w:rPr>
          <w:rFonts w:hint="default" w:asciiTheme="minorEastAsia" w:hAnsiTheme="minorEastAsia" w:eastAsiaTheme="minorEastAsia"/>
          <w:highlight w:val="none"/>
        </w:rPr>
      </w:pPr>
      <w:sdt>
        <w:sdtPr>
          <w:rPr>
            <w:rFonts w:hint="eastAsia" w:asciiTheme="minorEastAsia" w:hAnsiTheme="minorEastAsia" w:eastAsiaTheme="minorEastAsia"/>
            <w:highlight w:val="none"/>
          </w:rPr>
          <w:alias w:val=""/>
          <w:tag w:val=""/>
          <w:lock w:val="unlocked"/>
          <w14:checkbox>
            <w14:checkedState w14:font="ＭＳ ゴシック" w14:val="2612"/>
            <w14:uncheckedState w14:font="ＭＳ ゴシック" w14:val="2610"/>
          </w14:checkbox>
        </w:sdtPr>
        <w:sdtEndPr>
          <w:rPr>
            <w:rFonts w:hint="eastAsia" w:asciiTheme="minorEastAsia" w:hAnsiTheme="minorEastAsia" w:eastAsiaTheme="minorEastAsia"/>
            <w:highlight w:val="none"/>
          </w:rPr>
        </w:sdtEndPr>
        <w:sdtContent>
          <w:r>
            <w:rPr>
              <w:rFonts w:hint="eastAsia" w:asciiTheme="minorEastAsia" w:hAnsiTheme="minorEastAsia" w:eastAsiaTheme="minorEastAsia"/>
              <w:highlight w:val="none"/>
            </w:rPr>
            <w:t>☐</w:t>
          </w:r>
        </w:sdtContent>
      </w:sdt>
      <w:r>
        <w:rPr>
          <w:rFonts w:hint="eastAsia" w:asciiTheme="minorEastAsia" w:hAnsiTheme="minorEastAsia" w:eastAsiaTheme="minorEastAsia"/>
          <w:highlight w:val="none"/>
        </w:rPr>
        <w:t>　「バイオエコノミー産業創出支援事業費補助金における直接人件費の計算に係る実施細則」に規定する必要書類（直接人件費を計上する場合）</w:t>
      </w:r>
    </w:p>
    <w:p>
      <w:pPr>
        <w:pStyle w:val="20"/>
        <w:spacing w:line="300" w:lineRule="exact"/>
        <w:ind w:right="840" w:firstLine="620" w:firstLineChars="300"/>
        <w:jc w:val="both"/>
        <w:rPr>
          <w:rFonts w:hint="default" w:asciiTheme="minorEastAsia" w:hAnsiTheme="minorEastAsia" w:eastAsiaTheme="minorEastAsia"/>
          <w:highlight w:val="none"/>
        </w:rPr>
      </w:pPr>
      <w:sdt>
        <w:sdtPr>
          <w:rPr>
            <w:rFonts w:hint="eastAsia" w:asciiTheme="minorEastAsia" w:hAnsiTheme="minorEastAsia" w:eastAsiaTheme="minorEastAsia"/>
            <w:highlight w:val="none"/>
          </w:rPr>
          <w:alias w:val=""/>
          <w:tag w:val=""/>
          <w:lock w:val="unlocked"/>
          <w14:checkbox>
            <w14:checkedState w14:font="ＭＳ ゴシック" w14:val="2612"/>
            <w14:uncheckedState w14:font="ＭＳ ゴシック" w14:val="2610"/>
          </w14:checkbox>
        </w:sdtPr>
        <w:sdtEndPr>
          <w:rPr>
            <w:rFonts w:hint="eastAsia" w:asciiTheme="minorEastAsia" w:hAnsiTheme="minorEastAsia" w:eastAsiaTheme="minorEastAsia"/>
            <w:highlight w:val="none"/>
          </w:rPr>
        </w:sdtEndPr>
        <w:sdtContent>
          <w:r>
            <w:rPr>
              <w:rFonts w:hint="eastAsia" w:asciiTheme="minorEastAsia" w:hAnsiTheme="minorEastAsia" w:eastAsiaTheme="minorEastAsia"/>
              <w:highlight w:val="none"/>
            </w:rPr>
            <w:t>☐</w:t>
          </w:r>
        </w:sdtContent>
      </w:sdt>
      <w:r>
        <w:rPr>
          <w:rFonts w:hint="eastAsia" w:asciiTheme="minorEastAsia" w:hAnsiTheme="minorEastAsia" w:eastAsiaTheme="minorEastAsia"/>
          <w:highlight w:val="none"/>
        </w:rPr>
        <w:t>　その他知事が必要と認める書類</w:t>
      </w:r>
    </w:p>
    <w:p>
      <w:pPr>
        <w:pStyle w:val="0"/>
        <w:spacing w:line="300" w:lineRule="exact"/>
        <w:ind w:left="0" w:leftChars="0" w:right="840" w:rightChars="0" w:firstLine="620" w:firstLineChars="300"/>
        <w:jc w:val="both"/>
        <w:rPr>
          <w:rFonts w:hint="default"/>
          <w:color w:val="000000" w:themeColor="text1"/>
          <w:highlight w:val="none"/>
        </w:rPr>
      </w:pPr>
      <w:bookmarkStart w:id="0" w:name="_GoBack"/>
      <w:bookmarkEnd w:id="0"/>
    </w:p>
    <w:sectPr>
      <w:pgSz w:w="11906" w:h="16838"/>
      <w:pgMar w:top="1417" w:right="1304" w:bottom="1134" w:left="1304" w:header="851" w:footer="680" w:gutter="0"/>
      <w:cols w:space="720"/>
      <w:textDirection w:val="lrTb"/>
      <w:docGrid w:type="linesAndChars" w:linePitch="340" w:charSpace="-692"/>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MS UI Gothic">
    <w:panose1 w:val="00000000000000000000"/>
    <w:charset w:val="80"/>
    <w:family w:val="moder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HGPｺﾞｼｯｸM">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10"/>
  <w:bordersDoNotSurroundHeader/>
  <w:bordersDoNotSurroundFooter/>
  <w:defaultTabStop w:val="840"/>
  <w:defaultTableStyle w:val="34"/>
  <w:drawingGridHorizontalSpacing w:val="207"/>
  <w:drawingGridVerticalSpacing w:val="17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Arial" w:hAnsi="Arial" w:eastAsia="ＭＳ ゴシック"/>
      <w:sz w:val="18"/>
    </w:rPr>
  </w:style>
  <w:style w:type="character" w:styleId="16" w:customStyle="1">
    <w:name w:val="吹き出し (文字)"/>
    <w:next w:val="16"/>
    <w:link w:val="15"/>
    <w:uiPriority w:val="0"/>
    <w:rPr>
      <w:rFonts w:ascii="Arial" w:hAnsi="Arial" w:eastAsia="ＭＳ ゴシック"/>
      <w:sz w:val="2"/>
    </w:rPr>
  </w:style>
  <w:style w:type="paragraph" w:styleId="17">
    <w:name w:val="Note Heading"/>
    <w:basedOn w:val="0"/>
    <w:next w:val="0"/>
    <w:link w:val="19"/>
    <w:uiPriority w:val="0"/>
    <w:pPr>
      <w:jc w:val="center"/>
    </w:pPr>
  </w:style>
  <w:style w:type="character" w:styleId="18" w:customStyle="1">
    <w:name w:val="Note Heading Char"/>
    <w:next w:val="18"/>
    <w:link w:val="0"/>
    <w:uiPriority w:val="0"/>
    <w:rPr/>
  </w:style>
  <w:style w:type="character" w:styleId="19" w:customStyle="1">
    <w:name w:val="記 (文字)"/>
    <w:next w:val="19"/>
    <w:link w:val="17"/>
    <w:uiPriority w:val="0"/>
    <w:rPr>
      <w:rFonts w:ascii="Century" w:hAnsi="Century" w:eastAsia="ＭＳ 明朝"/>
      <w:kern w:val="2"/>
      <w:sz w:val="24"/>
    </w:rPr>
  </w:style>
  <w:style w:type="paragraph" w:styleId="20">
    <w:name w:val="Closing"/>
    <w:basedOn w:val="0"/>
    <w:next w:val="20"/>
    <w:link w:val="22"/>
    <w:uiPriority w:val="0"/>
    <w:pPr>
      <w:jc w:val="right"/>
    </w:pPr>
  </w:style>
  <w:style w:type="character" w:styleId="21" w:customStyle="1">
    <w:name w:val="Closing Char"/>
    <w:next w:val="21"/>
    <w:link w:val="0"/>
    <w:uiPriority w:val="0"/>
    <w:rPr/>
  </w:style>
  <w:style w:type="character" w:styleId="22" w:customStyle="1">
    <w:name w:val="結語 (文字)"/>
    <w:next w:val="22"/>
    <w:link w:val="20"/>
    <w:uiPriority w:val="0"/>
    <w:rPr>
      <w:rFonts w:ascii="Century" w:hAnsi="Century" w:eastAsia="ＭＳ 明朝"/>
      <w:kern w:val="2"/>
      <w:sz w:val="24"/>
    </w:rPr>
  </w:style>
  <w:style w:type="paragraph" w:styleId="23">
    <w:name w:val="header"/>
    <w:basedOn w:val="0"/>
    <w:next w:val="23"/>
    <w:link w:val="24"/>
    <w:uiPriority w:val="0"/>
    <w:pPr>
      <w:tabs>
        <w:tab w:val="center" w:leader="none" w:pos="4252"/>
        <w:tab w:val="right" w:leader="none" w:pos="8504"/>
      </w:tabs>
      <w:snapToGrid w:val="0"/>
    </w:pPr>
  </w:style>
  <w:style w:type="character" w:styleId="24" w:customStyle="1">
    <w:name w:val="ヘッダー (文字)"/>
    <w:next w:val="24"/>
    <w:link w:val="23"/>
    <w:uiPriority w:val="0"/>
    <w:rPr/>
  </w:style>
  <w:style w:type="paragraph" w:styleId="25">
    <w:name w:val="footer"/>
    <w:basedOn w:val="0"/>
    <w:next w:val="25"/>
    <w:link w:val="26"/>
    <w:uiPriority w:val="0"/>
    <w:pPr>
      <w:tabs>
        <w:tab w:val="center" w:leader="none" w:pos="4252"/>
        <w:tab w:val="right" w:leader="none" w:pos="8504"/>
      </w:tabs>
      <w:snapToGrid w:val="0"/>
    </w:pPr>
  </w:style>
  <w:style w:type="character" w:styleId="26" w:customStyle="1">
    <w:name w:val="フッター (文字)"/>
    <w:next w:val="26"/>
    <w:link w:val="25"/>
    <w:uiPriority w:val="0"/>
    <w:rPr/>
  </w:style>
  <w:style w:type="paragraph" w:styleId="27" w:customStyle="1">
    <w:name w:val="一太郎"/>
    <w:next w:val="27"/>
    <w:link w:val="0"/>
    <w:uiPriority w:val="0"/>
    <w:pPr>
      <w:widowControl w:val="0"/>
      <w:wordWrap w:val="0"/>
      <w:autoSpaceDE w:val="0"/>
      <w:autoSpaceDN w:val="0"/>
      <w:adjustRightInd w:val="0"/>
      <w:spacing w:line="361" w:lineRule="exact"/>
      <w:jc w:val="both"/>
    </w:pPr>
    <w:rPr>
      <w:sz w:val="21"/>
    </w:rPr>
  </w:style>
  <w:style w:type="character" w:styleId="28">
    <w:name w:val="page number"/>
    <w:basedOn w:val="10"/>
    <w:next w:val="28"/>
    <w:link w:val="0"/>
    <w:uiPriority w:val="0"/>
  </w:style>
  <w:style w:type="character" w:styleId="29" w:customStyle="1">
    <w:name w:val="p20"/>
    <w:basedOn w:val="10"/>
    <w:next w:val="29"/>
    <w:link w:val="0"/>
    <w:uiPriority w:val="0"/>
  </w:style>
  <w:style w:type="character" w:styleId="30" w:customStyle="1">
    <w:name w:val="brackets-color1"/>
    <w:basedOn w:val="10"/>
    <w:next w:val="30"/>
    <w:link w:val="0"/>
    <w:uiPriority w:val="0"/>
  </w:style>
  <w:style w:type="character" w:styleId="31">
    <w:name w:val="footnote reference"/>
    <w:basedOn w:val="10"/>
    <w:next w:val="31"/>
    <w:link w:val="0"/>
    <w:uiPriority w:val="0"/>
    <w:semiHidden/>
    <w:rPr>
      <w:vertAlign w:val="superscript"/>
    </w:rPr>
  </w:style>
  <w:style w:type="character" w:styleId="32">
    <w:name w:val="endnote reference"/>
    <w:basedOn w:val="10"/>
    <w:next w:val="32"/>
    <w:link w:val="0"/>
    <w:uiPriority w:val="0"/>
    <w:semiHidden/>
    <w:rPr>
      <w:vertAlign w:val="superscript"/>
    </w:rPr>
  </w:style>
  <w:style w:type="table" w:styleId="33">
    <w:name w:val="Table Grid"/>
    <w:basedOn w:val="11"/>
    <w:next w:val="33"/>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4" w:customStyle="1">
    <w:name w:val="表（シンプル 1）"/>
    <w:basedOn w:val="11"/>
    <w:next w:val="34"/>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2280</TotalTime>
  <Pages>1</Pages>
  <Words>0</Words>
  <Characters>457</Characters>
  <Application>JUST Note</Application>
  <Lines>39</Lines>
  <Paragraphs>24</Paragraphs>
  <Company>広島県</Company>
  <CharactersWithSpaces>507</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ひろしま医療関連産業創出支援事業費補助金交付要綱</dc:title>
  <dc:creator>INOUE</dc:creator>
  <cp:lastModifiedBy>田邊 侑己</cp:lastModifiedBy>
  <cp:lastPrinted>2022-02-21T02:49:00Z</cp:lastPrinted>
  <dcterms:created xsi:type="dcterms:W3CDTF">2024-02-21T05:04:00Z</dcterms:created>
  <dcterms:modified xsi:type="dcterms:W3CDTF">2026-03-12T10:17:12Z</dcterms:modified>
  <cp:revision>42</cp:revision>
</cp:coreProperties>
</file>