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9D54499" w:rsidR="00D30B13" w:rsidRPr="006E23DB" w:rsidRDefault="0089705A">
      <w:pPr>
        <w:jc w:val="center"/>
        <w:rPr>
          <w:rFonts w:asciiTheme="minorEastAsia" w:hAnsiTheme="minorEastAsia"/>
          <w:color w:val="000000"/>
          <w:sz w:val="24"/>
          <w:szCs w:val="24"/>
          <w:lang w:eastAsia="zh-TW"/>
        </w:rPr>
      </w:pPr>
      <w:r w:rsidRPr="006E23DB">
        <w:rPr>
          <w:rFonts w:asciiTheme="minorEastAsia" w:hAnsiTheme="minorEastAsia" w:hint="eastAsia"/>
          <w:color w:val="000000"/>
          <w:sz w:val="32"/>
          <w:szCs w:val="32"/>
          <w:lang w:eastAsia="zh-TW"/>
        </w:rPr>
        <w:t>国語科学習指導案</w:t>
      </w:r>
    </w:p>
    <w:p w14:paraId="00000002" w14:textId="63055DCA" w:rsidR="00D30B13" w:rsidRPr="006E23DB" w:rsidRDefault="009203C3">
      <w:pPr>
        <w:jc w:val="right"/>
        <w:rPr>
          <w:rFonts w:asciiTheme="minorEastAsia" w:hAnsiTheme="minorEastAsia"/>
          <w:color w:val="000000"/>
          <w:lang w:eastAsia="zh-TW"/>
        </w:rPr>
      </w:pPr>
      <w:r w:rsidRPr="006E23DB">
        <w:rPr>
          <w:rFonts w:asciiTheme="minorEastAsia" w:hAnsiTheme="minorEastAsia"/>
          <w:noProof/>
        </w:rPr>
        <mc:AlternateContent>
          <mc:Choice Requires="wps">
            <w:drawing>
              <wp:anchor distT="0" distB="0" distL="114300" distR="114300" simplePos="0" relativeHeight="251658240" behindDoc="0" locked="0" layoutInCell="1" hidden="0" allowOverlap="1" wp14:anchorId="59AC87AE" wp14:editId="1F55C80D">
                <wp:simplePos x="0" y="0"/>
                <wp:positionH relativeFrom="column">
                  <wp:posOffset>3909060</wp:posOffset>
                </wp:positionH>
                <wp:positionV relativeFrom="paragraph">
                  <wp:posOffset>83186</wp:posOffset>
                </wp:positionV>
                <wp:extent cx="2311400" cy="762000"/>
                <wp:effectExtent l="0" t="0" r="0" b="0"/>
                <wp:wrapNone/>
                <wp:docPr id="31" name="正方形/長方形 31"/>
                <wp:cNvGraphicFramePr/>
                <a:graphic xmlns:a="http://schemas.openxmlformats.org/drawingml/2006/main">
                  <a:graphicData uri="http://schemas.microsoft.com/office/word/2010/wordprocessingShape">
                    <wps:wsp>
                      <wps:cNvSpPr/>
                      <wps:spPr>
                        <a:xfrm>
                          <a:off x="0" y="0"/>
                          <a:ext cx="2311400" cy="762000"/>
                        </a:xfrm>
                        <a:prstGeom prst="rect">
                          <a:avLst/>
                        </a:prstGeom>
                        <a:noFill/>
                        <a:ln>
                          <a:noFill/>
                        </a:ln>
                      </wps:spPr>
                      <wps:txbx>
                        <w:txbxContent>
                          <w:p w14:paraId="05E1A4B8" w14:textId="5F38747B" w:rsidR="00D30B13" w:rsidRPr="009203C3" w:rsidRDefault="0089705A">
                            <w:pPr>
                              <w:textDirection w:val="btLr"/>
                              <w:rPr>
                                <w:rFonts w:asciiTheme="minorEastAsia" w:hAnsiTheme="minorEastAsia"/>
                              </w:rPr>
                            </w:pPr>
                            <w:r w:rsidRPr="009203C3">
                              <w:rPr>
                                <w:rFonts w:asciiTheme="minorEastAsia" w:hAnsiTheme="minorEastAsia"/>
                                <w:color w:val="000000"/>
                              </w:rPr>
                              <w:t xml:space="preserve">研修グループ　</w:t>
                            </w:r>
                            <w:r w:rsidR="009203C3">
                              <w:rPr>
                                <w:rFonts w:asciiTheme="minorEastAsia" w:hAnsiTheme="minorEastAsia" w:hint="eastAsia"/>
                                <w:color w:val="000000"/>
                              </w:rPr>
                              <w:t>Ａ</w:t>
                            </w:r>
                            <w:r w:rsidRPr="009203C3">
                              <w:rPr>
                                <w:rFonts w:asciiTheme="minorEastAsia" w:hAnsiTheme="minorEastAsia"/>
                                <w:color w:val="000000"/>
                              </w:rPr>
                              <w:t xml:space="preserve">　　　　　　　</w:t>
                            </w:r>
                          </w:p>
                          <w:p w14:paraId="3C78CDE2" w14:textId="77777777" w:rsidR="00D30B13" w:rsidRPr="009203C3" w:rsidRDefault="0089705A">
                            <w:pPr>
                              <w:textDirection w:val="btLr"/>
                              <w:rPr>
                                <w:rFonts w:asciiTheme="minorEastAsia" w:hAnsiTheme="minorEastAsia"/>
                                <w:lang w:eastAsia="zh-TW"/>
                              </w:rPr>
                            </w:pPr>
                            <w:r w:rsidRPr="009203C3">
                              <w:rPr>
                                <w:rFonts w:asciiTheme="minorEastAsia" w:hAnsiTheme="minorEastAsia"/>
                                <w:color w:val="000000"/>
                                <w:lang w:eastAsia="zh-TW"/>
                              </w:rPr>
                              <w:t>世羅町立甲山中学校　渡邉　昌宏</w:t>
                            </w:r>
                          </w:p>
                          <w:p w14:paraId="017F22EF" w14:textId="13D96FF9" w:rsidR="00D30B13" w:rsidRPr="009203C3" w:rsidRDefault="0089705A">
                            <w:pPr>
                              <w:textDirection w:val="btLr"/>
                              <w:rPr>
                                <w:rFonts w:asciiTheme="minorEastAsia" w:hAnsiTheme="minorEastAsia"/>
                                <w:lang w:eastAsia="zh-TW"/>
                              </w:rPr>
                            </w:pPr>
                            <w:r w:rsidRPr="009203C3">
                              <w:rPr>
                                <w:rFonts w:asciiTheme="minorEastAsia" w:hAnsiTheme="minorEastAsia"/>
                                <w:color w:val="000000"/>
                                <w:spacing w:val="30"/>
                                <w:fitText w:val="1890" w:id="-477376767"/>
                                <w:lang w:eastAsia="zh-TW"/>
                              </w:rPr>
                              <w:t>呉市立倉橋中学</w:t>
                            </w:r>
                            <w:r w:rsidRPr="009203C3">
                              <w:rPr>
                                <w:rFonts w:asciiTheme="minorEastAsia" w:hAnsiTheme="minorEastAsia"/>
                                <w:color w:val="000000"/>
                                <w:fitText w:val="1890" w:id="-477376767"/>
                                <w:lang w:eastAsia="zh-TW"/>
                              </w:rPr>
                              <w:t>校</w:t>
                            </w:r>
                            <w:r w:rsidRPr="009203C3">
                              <w:rPr>
                                <w:rFonts w:asciiTheme="minorEastAsia" w:hAnsiTheme="minorEastAsia"/>
                                <w:color w:val="000000"/>
                                <w:lang w:eastAsia="zh-TW"/>
                              </w:rPr>
                              <w:t xml:space="preserve">　面谷乃里枝</w:t>
                            </w:r>
                          </w:p>
                          <w:p w14:paraId="056BD769" w14:textId="77777777" w:rsidR="00D30B13" w:rsidRPr="009203C3" w:rsidRDefault="0089705A">
                            <w:pPr>
                              <w:textDirection w:val="btLr"/>
                              <w:rPr>
                                <w:rFonts w:asciiTheme="minorEastAsia" w:hAnsiTheme="minorEastAsia"/>
                                <w:lang w:eastAsia="zh-TW"/>
                              </w:rPr>
                            </w:pPr>
                            <w:r w:rsidRPr="009203C3">
                              <w:rPr>
                                <w:rFonts w:asciiTheme="minorEastAsia" w:hAnsiTheme="minorEastAsia"/>
                                <w:color w:val="000000"/>
                                <w:lang w:eastAsia="zh-TW"/>
                              </w:rPr>
                              <w:t>広島県立三次中学校　松本　聡志</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9AC87AE" id="正方形/長方形 31" o:spid="_x0000_s1026" style="position:absolute;left:0;text-align:left;margin-left:307.8pt;margin-top:6.55pt;width:182pt;height:6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" filled="f" stroked="f">
                <v:textbox inset="2.53958mm,1.2694mm,2.53958mm,1.2694mm">
                  <w:txbxContent>
                    <w:p w14:paraId="05E1A4B8" w14:textId="5F38747B" w:rsidR="00D30B13" w:rsidRPr="009203C3" w:rsidRDefault="0089705A">
                      <w:pPr>
                        <w:textDirection w:val="btLr"/>
                        <w:rPr>
                          <w:rFonts w:asciiTheme="minorEastAsia" w:hAnsiTheme="minorEastAsia"/>
                        </w:rPr>
                      </w:pPr>
                      <w:r w:rsidRPr="009203C3">
                        <w:rPr>
                          <w:rFonts w:asciiTheme="minorEastAsia" w:hAnsiTheme="minorEastAsia"/>
                          <w:color w:val="000000"/>
                        </w:rPr>
                        <w:t xml:space="preserve">研修グループ　</w:t>
                      </w:r>
                      <w:r w:rsidR="009203C3">
                        <w:rPr>
                          <w:rFonts w:asciiTheme="minorEastAsia" w:hAnsiTheme="minorEastAsia" w:hint="eastAsia"/>
                          <w:color w:val="000000"/>
                        </w:rPr>
                        <w:t>Ａ</w:t>
                      </w:r>
                      <w:r w:rsidRPr="009203C3">
                        <w:rPr>
                          <w:rFonts w:asciiTheme="minorEastAsia" w:hAnsiTheme="minorEastAsia"/>
                          <w:color w:val="000000"/>
                        </w:rPr>
                        <w:t xml:space="preserve">　　　　　　　</w:t>
                      </w:r>
                    </w:p>
                    <w:p w14:paraId="3C78CDE2" w14:textId="77777777" w:rsidR="00D30B13" w:rsidRPr="009203C3" w:rsidRDefault="0089705A">
                      <w:pPr>
                        <w:textDirection w:val="btLr"/>
                        <w:rPr>
                          <w:rFonts w:asciiTheme="minorEastAsia" w:hAnsiTheme="minorEastAsia"/>
                          <w:lang w:eastAsia="zh-TW"/>
                        </w:rPr>
                      </w:pPr>
                      <w:r w:rsidRPr="009203C3">
                        <w:rPr>
                          <w:rFonts w:asciiTheme="minorEastAsia" w:hAnsiTheme="minorEastAsia"/>
                          <w:color w:val="000000"/>
                          <w:lang w:eastAsia="zh-TW"/>
                        </w:rPr>
                        <w:t>世羅町立甲山中学校　渡邉　昌宏</w:t>
                      </w:r>
                    </w:p>
                    <w:p w14:paraId="017F22EF" w14:textId="13D96FF9" w:rsidR="00D30B13" w:rsidRPr="009203C3" w:rsidRDefault="0089705A">
                      <w:pPr>
                        <w:textDirection w:val="btLr"/>
                        <w:rPr>
                          <w:rFonts w:asciiTheme="minorEastAsia" w:hAnsiTheme="minorEastAsia"/>
                          <w:lang w:eastAsia="zh-TW"/>
                        </w:rPr>
                      </w:pPr>
                      <w:r w:rsidRPr="009203C3">
                        <w:rPr>
                          <w:rFonts w:asciiTheme="minorEastAsia" w:hAnsiTheme="minorEastAsia"/>
                          <w:color w:val="000000"/>
                          <w:spacing w:val="30"/>
                          <w:fitText w:val="1890" w:id="-477376767"/>
                          <w:lang w:eastAsia="zh-TW"/>
                        </w:rPr>
                        <w:t>呉市立倉橋中学</w:t>
                      </w:r>
                      <w:r w:rsidRPr="009203C3">
                        <w:rPr>
                          <w:rFonts w:asciiTheme="minorEastAsia" w:hAnsiTheme="minorEastAsia"/>
                          <w:color w:val="000000"/>
                          <w:fitText w:val="1890" w:id="-477376767"/>
                          <w:lang w:eastAsia="zh-TW"/>
                        </w:rPr>
                        <w:t>校</w:t>
                      </w:r>
                      <w:r w:rsidRPr="009203C3">
                        <w:rPr>
                          <w:rFonts w:asciiTheme="minorEastAsia" w:hAnsiTheme="minorEastAsia"/>
                          <w:color w:val="000000"/>
                          <w:lang w:eastAsia="zh-TW"/>
                        </w:rPr>
                        <w:t xml:space="preserve">　面谷乃里枝</w:t>
                      </w:r>
                    </w:p>
                    <w:p w14:paraId="056BD769" w14:textId="77777777" w:rsidR="00D30B13" w:rsidRPr="009203C3" w:rsidRDefault="0089705A">
                      <w:pPr>
                        <w:textDirection w:val="btLr"/>
                        <w:rPr>
                          <w:rFonts w:asciiTheme="minorEastAsia" w:hAnsiTheme="minorEastAsia"/>
                          <w:lang w:eastAsia="zh-TW"/>
                        </w:rPr>
                      </w:pPr>
                      <w:r w:rsidRPr="009203C3">
                        <w:rPr>
                          <w:rFonts w:asciiTheme="minorEastAsia" w:hAnsiTheme="minorEastAsia"/>
                          <w:color w:val="000000"/>
                          <w:lang w:eastAsia="zh-TW"/>
                        </w:rPr>
                        <w:t>広島県立三次中学校　松本　聡志</w:t>
                      </w:r>
                    </w:p>
                  </w:txbxContent>
                </v:textbox>
              </v:rect>
            </w:pict>
          </mc:Fallback>
        </mc:AlternateContent>
      </w:r>
      <w:r w:rsidR="0089705A" w:rsidRPr="006E23DB">
        <w:rPr>
          <w:rFonts w:asciiTheme="minorEastAsia" w:hAnsiTheme="minorEastAsia" w:hint="eastAsia"/>
          <w:color w:val="000000"/>
          <w:lang w:eastAsia="zh-TW"/>
        </w:rPr>
        <w:t xml:space="preserve">　　　　　　　　　　　　　　　　　　　</w:t>
      </w:r>
    </w:p>
    <w:p w14:paraId="00000003" w14:textId="77777777" w:rsidR="00D30B13" w:rsidRPr="006E23DB" w:rsidRDefault="00D30B13">
      <w:pPr>
        <w:spacing w:line="260" w:lineRule="auto"/>
        <w:rPr>
          <w:rFonts w:asciiTheme="minorEastAsia" w:hAnsiTheme="minorEastAsia"/>
          <w:color w:val="000000"/>
          <w:lang w:eastAsia="zh-TW"/>
        </w:rPr>
      </w:pPr>
    </w:p>
    <w:p w14:paraId="00000004" w14:textId="77777777" w:rsidR="00D30B13" w:rsidRPr="006E23DB" w:rsidRDefault="00D30B13">
      <w:pPr>
        <w:spacing w:line="260" w:lineRule="auto"/>
        <w:rPr>
          <w:rFonts w:asciiTheme="minorEastAsia" w:hAnsiTheme="minorEastAsia"/>
          <w:color w:val="000000"/>
          <w:lang w:eastAsia="zh-TW"/>
        </w:rPr>
      </w:pPr>
    </w:p>
    <w:p w14:paraId="00000005" w14:textId="2E791279" w:rsidR="00D30B13" w:rsidRPr="006E23DB" w:rsidRDefault="0089705A">
      <w:pPr>
        <w:spacing w:line="260" w:lineRule="auto"/>
        <w:rPr>
          <w:rFonts w:asciiTheme="minorEastAsia" w:hAnsiTheme="minorEastAsia"/>
          <w:color w:val="000000"/>
          <w:lang w:eastAsia="zh-TW"/>
        </w:rPr>
      </w:pPr>
      <w:r w:rsidRPr="006E23DB">
        <w:rPr>
          <w:rFonts w:asciiTheme="minorEastAsia" w:hAnsiTheme="minorEastAsia" w:hint="eastAsia"/>
          <w:color w:val="000000"/>
          <w:lang w:eastAsia="zh-TW"/>
        </w:rPr>
        <w:t>１　日　時　令和</w:t>
      </w:r>
      <w:r w:rsidRPr="006E23DB">
        <w:rPr>
          <w:rFonts w:asciiTheme="minorEastAsia" w:hAnsiTheme="minorEastAsia" w:hint="eastAsia"/>
          <w:lang w:eastAsia="zh-TW"/>
        </w:rPr>
        <w:t>７</w:t>
      </w:r>
      <w:r w:rsidRPr="006E23DB">
        <w:rPr>
          <w:rFonts w:asciiTheme="minorEastAsia" w:hAnsiTheme="minorEastAsia" w:hint="eastAsia"/>
          <w:color w:val="000000"/>
          <w:lang w:eastAsia="zh-TW"/>
        </w:rPr>
        <w:t>年</w:t>
      </w:r>
      <w:r w:rsidRPr="006E23DB">
        <w:rPr>
          <w:rFonts w:asciiTheme="minorEastAsia" w:hAnsiTheme="minorEastAsia"/>
          <w:color w:val="000000"/>
          <w:lang w:eastAsia="zh-TW"/>
        </w:rPr>
        <w:t>11</w:t>
      </w:r>
      <w:r w:rsidRPr="006E23DB">
        <w:rPr>
          <w:rFonts w:asciiTheme="minorEastAsia" w:hAnsiTheme="minorEastAsia" w:hint="eastAsia"/>
          <w:color w:val="000000"/>
          <w:lang w:eastAsia="zh-TW"/>
        </w:rPr>
        <w:t>月</w:t>
      </w:r>
      <w:r w:rsidRPr="006E23DB">
        <w:rPr>
          <w:rFonts w:asciiTheme="minorEastAsia" w:hAnsiTheme="minorEastAsia"/>
          <w:lang w:eastAsia="zh-TW"/>
        </w:rPr>
        <w:t>11</w:t>
      </w:r>
      <w:r w:rsidRPr="006E23DB">
        <w:rPr>
          <w:rFonts w:asciiTheme="minorEastAsia" w:hAnsiTheme="minorEastAsia" w:hint="eastAsia"/>
          <w:color w:val="000000"/>
          <w:lang w:eastAsia="zh-TW"/>
        </w:rPr>
        <w:t>日（</w:t>
      </w:r>
      <w:r w:rsidRPr="006E23DB">
        <w:rPr>
          <w:rFonts w:asciiTheme="minorEastAsia" w:hAnsiTheme="minorEastAsia" w:hint="eastAsia"/>
          <w:lang w:eastAsia="zh-TW"/>
        </w:rPr>
        <w:t>火</w:t>
      </w:r>
      <w:r w:rsidRPr="006E23DB">
        <w:rPr>
          <w:rFonts w:asciiTheme="minorEastAsia" w:hAnsiTheme="minorEastAsia" w:hint="eastAsia"/>
          <w:color w:val="000000"/>
          <w:lang w:eastAsia="zh-TW"/>
        </w:rPr>
        <w:t>）</w:t>
      </w:r>
      <w:r w:rsidRPr="006E23DB">
        <w:rPr>
          <w:rFonts w:asciiTheme="minorEastAsia" w:hAnsiTheme="minorEastAsia" w:hint="eastAsia"/>
          <w:lang w:eastAsia="zh-TW"/>
        </w:rPr>
        <w:t>第３</w:t>
      </w:r>
      <w:r w:rsidRPr="006E23DB">
        <w:rPr>
          <w:rFonts w:asciiTheme="minorEastAsia" w:hAnsiTheme="minorEastAsia" w:hint="eastAsia"/>
          <w:color w:val="000000"/>
          <w:lang w:eastAsia="zh-TW"/>
        </w:rPr>
        <w:t>校</w:t>
      </w:r>
      <w:r w:rsidR="00043919">
        <w:rPr>
          <w:rFonts w:asciiTheme="minorEastAsia" w:hAnsiTheme="minorEastAsia" w:hint="eastAsia"/>
          <w:color w:val="000000"/>
        </w:rPr>
        <w:t>時</w:t>
      </w:r>
    </w:p>
    <w:p w14:paraId="00000006" w14:textId="77777777" w:rsidR="00D30B13" w:rsidRPr="006E23DB" w:rsidRDefault="00D30B13">
      <w:pPr>
        <w:spacing w:line="260" w:lineRule="auto"/>
        <w:rPr>
          <w:rFonts w:asciiTheme="minorEastAsia" w:hAnsiTheme="minorEastAsia"/>
          <w:color w:val="000000"/>
          <w:lang w:eastAsia="zh-TW"/>
        </w:rPr>
      </w:pPr>
    </w:p>
    <w:p w14:paraId="00000007" w14:textId="6CFD0D4C" w:rsidR="00D30B13" w:rsidRPr="006E23DB" w:rsidRDefault="0089705A">
      <w:pPr>
        <w:spacing w:line="260" w:lineRule="auto"/>
        <w:rPr>
          <w:rFonts w:asciiTheme="minorEastAsia" w:hAnsiTheme="minorEastAsia"/>
          <w:color w:val="000000"/>
          <w:lang w:eastAsia="zh-TW"/>
        </w:rPr>
      </w:pPr>
      <w:r w:rsidRPr="006E23DB">
        <w:rPr>
          <w:rFonts w:asciiTheme="minorEastAsia" w:hAnsiTheme="minorEastAsia" w:hint="eastAsia"/>
          <w:color w:val="000000"/>
          <w:lang w:eastAsia="zh-TW"/>
        </w:rPr>
        <w:t>２　学　年　第</w:t>
      </w:r>
      <w:r w:rsidRPr="006E23DB">
        <w:rPr>
          <w:rFonts w:asciiTheme="minorEastAsia" w:hAnsiTheme="minorEastAsia" w:hint="eastAsia"/>
          <w:lang w:eastAsia="zh-TW"/>
        </w:rPr>
        <w:t>１</w:t>
      </w:r>
      <w:r w:rsidRPr="006E23DB">
        <w:rPr>
          <w:rFonts w:asciiTheme="minorEastAsia" w:hAnsiTheme="minorEastAsia" w:hint="eastAsia"/>
          <w:color w:val="000000"/>
          <w:lang w:eastAsia="zh-TW"/>
        </w:rPr>
        <w:t>学年</w:t>
      </w:r>
      <w:r w:rsidR="00E500CB">
        <w:rPr>
          <w:rFonts w:asciiTheme="minorEastAsia" w:hAnsiTheme="minorEastAsia" w:hint="eastAsia"/>
        </w:rPr>
        <w:t>Ａ</w:t>
      </w:r>
      <w:r w:rsidRPr="006E23DB">
        <w:rPr>
          <w:rFonts w:asciiTheme="minorEastAsia" w:hAnsiTheme="minorEastAsia" w:hint="eastAsia"/>
          <w:color w:val="000000"/>
          <w:lang w:eastAsia="zh-TW"/>
        </w:rPr>
        <w:t>組　男子</w:t>
      </w:r>
      <w:r w:rsidRPr="006E23DB">
        <w:rPr>
          <w:rFonts w:asciiTheme="minorEastAsia" w:hAnsiTheme="minorEastAsia"/>
          <w:lang w:eastAsia="zh-TW"/>
        </w:rPr>
        <w:t>10</w:t>
      </w:r>
      <w:r w:rsidRPr="006E23DB">
        <w:rPr>
          <w:rFonts w:asciiTheme="minorEastAsia" w:hAnsiTheme="minorEastAsia" w:hint="eastAsia"/>
          <w:color w:val="000000"/>
          <w:lang w:eastAsia="zh-TW"/>
        </w:rPr>
        <w:t>名　女子</w:t>
      </w:r>
      <w:r w:rsidRPr="006E23DB">
        <w:rPr>
          <w:rFonts w:asciiTheme="minorEastAsia" w:hAnsiTheme="minorEastAsia"/>
          <w:lang w:eastAsia="zh-TW"/>
        </w:rPr>
        <w:t>11</w:t>
      </w:r>
      <w:r w:rsidRPr="006E23DB">
        <w:rPr>
          <w:rFonts w:asciiTheme="minorEastAsia" w:hAnsiTheme="minorEastAsia" w:hint="eastAsia"/>
          <w:color w:val="000000"/>
          <w:lang w:eastAsia="zh-TW"/>
        </w:rPr>
        <w:t>名　計</w:t>
      </w:r>
      <w:r w:rsidRPr="006E23DB">
        <w:rPr>
          <w:rFonts w:asciiTheme="minorEastAsia" w:hAnsiTheme="minorEastAsia"/>
          <w:lang w:eastAsia="zh-TW"/>
        </w:rPr>
        <w:t>21</w:t>
      </w:r>
      <w:r w:rsidRPr="006E23DB">
        <w:rPr>
          <w:rFonts w:asciiTheme="minorEastAsia" w:hAnsiTheme="minorEastAsia" w:hint="eastAsia"/>
          <w:color w:val="000000"/>
          <w:lang w:eastAsia="zh-TW"/>
        </w:rPr>
        <w:t>名</w:t>
      </w:r>
    </w:p>
    <w:p w14:paraId="00000008" w14:textId="77777777" w:rsidR="00D30B13" w:rsidRPr="006E23DB" w:rsidRDefault="00D30B13">
      <w:pPr>
        <w:spacing w:line="260" w:lineRule="auto"/>
        <w:rPr>
          <w:rFonts w:asciiTheme="minorEastAsia" w:hAnsiTheme="minorEastAsia"/>
          <w:lang w:eastAsia="zh-TW"/>
        </w:rPr>
      </w:pPr>
    </w:p>
    <w:p w14:paraId="00000009" w14:textId="77777777" w:rsidR="00D30B13" w:rsidRPr="006E23DB" w:rsidRDefault="0089705A">
      <w:pPr>
        <w:spacing w:line="260" w:lineRule="auto"/>
        <w:rPr>
          <w:rFonts w:asciiTheme="minorEastAsia" w:hAnsiTheme="minorEastAsia"/>
          <w:b/>
          <w:bCs/>
        </w:rPr>
      </w:pPr>
      <w:r w:rsidRPr="006E23DB">
        <w:rPr>
          <w:rFonts w:asciiTheme="minorEastAsia" w:hAnsiTheme="minorEastAsia" w:hint="eastAsia"/>
        </w:rPr>
        <w:t xml:space="preserve">３　</w:t>
      </w:r>
      <w:sdt>
        <w:sdtPr>
          <w:rPr>
            <w:rFonts w:asciiTheme="minorEastAsia" w:hAnsiTheme="minorEastAsia"/>
          </w:rPr>
          <w:tag w:val="goog_rdk_0"/>
          <w:id w:val="504378502"/>
        </w:sdtPr>
        <w:sdtEndPr/>
        <w:sdtContent/>
      </w:sdt>
      <w:r w:rsidRPr="006E23DB">
        <w:rPr>
          <w:rFonts w:asciiTheme="minorEastAsia" w:hAnsiTheme="minorEastAsia" w:hint="eastAsia"/>
        </w:rPr>
        <w:t>単元名　物語の魅力を語ろう　「竹取物語」</w:t>
      </w:r>
    </w:p>
    <w:p w14:paraId="0000000A" w14:textId="77777777" w:rsidR="00D30B13" w:rsidRPr="008161B3" w:rsidRDefault="00D30B13">
      <w:pPr>
        <w:spacing w:line="260" w:lineRule="auto"/>
        <w:rPr>
          <w:rFonts w:asciiTheme="minorEastAsia" w:hAnsiTheme="minorEastAsia"/>
        </w:rPr>
      </w:pPr>
    </w:p>
    <w:p w14:paraId="0000000B" w14:textId="77777777" w:rsidR="00D30B13" w:rsidRPr="006E23DB" w:rsidRDefault="0089705A">
      <w:pPr>
        <w:spacing w:line="260" w:lineRule="auto"/>
        <w:rPr>
          <w:rFonts w:asciiTheme="minorEastAsia" w:hAnsiTheme="minorEastAsia"/>
        </w:rPr>
      </w:pPr>
      <w:r w:rsidRPr="006E23DB">
        <w:rPr>
          <w:rFonts w:asciiTheme="minorEastAsia" w:hAnsiTheme="minorEastAsia" w:hint="eastAsia"/>
        </w:rPr>
        <w:t>４　単元について</w:t>
      </w:r>
    </w:p>
    <w:p w14:paraId="0000000C" w14:textId="77777777" w:rsidR="00D30B13" w:rsidRPr="006E23DB" w:rsidRDefault="0089705A">
      <w:pPr>
        <w:spacing w:line="260" w:lineRule="auto"/>
        <w:rPr>
          <w:rFonts w:asciiTheme="minorEastAsia" w:hAnsiTheme="minorEastAsia"/>
        </w:rPr>
      </w:pPr>
      <w:r w:rsidRPr="006E23DB">
        <w:rPr>
          <w:rFonts w:asciiTheme="minorEastAsia" w:hAnsiTheme="minorEastAsia" w:hint="eastAsia"/>
        </w:rPr>
        <w:t>（１）</w:t>
      </w:r>
      <w:sdt>
        <w:sdtPr>
          <w:rPr>
            <w:rFonts w:asciiTheme="minorEastAsia" w:hAnsiTheme="minorEastAsia"/>
          </w:rPr>
          <w:tag w:val="goog_rdk_1"/>
          <w:id w:val="-966298340"/>
        </w:sdtPr>
        <w:sdtEndPr/>
        <w:sdtContent/>
      </w:sdt>
      <w:r w:rsidRPr="006E23DB">
        <w:rPr>
          <w:rFonts w:asciiTheme="minorEastAsia" w:hAnsiTheme="minorEastAsia" w:hint="eastAsia"/>
        </w:rPr>
        <w:t>単元観</w:t>
      </w:r>
    </w:p>
    <w:p w14:paraId="0000000E" w14:textId="3356F239" w:rsidR="00D30B13" w:rsidRPr="004D6D61" w:rsidRDefault="0089705A" w:rsidP="00314AF8">
      <w:pPr>
        <w:ind w:firstLine="210"/>
        <w:rPr>
          <w:rFonts w:asciiTheme="minorEastAsia" w:hAnsiTheme="minorEastAsia" w:cs="ＤＨＰ特太ゴシック体"/>
        </w:rPr>
      </w:pPr>
      <w:r w:rsidRPr="004D6D61">
        <w:rPr>
          <w:rFonts w:asciiTheme="minorEastAsia" w:hAnsiTheme="minorEastAsia" w:cs="ＤＨＰ特太ゴシック体"/>
        </w:rPr>
        <w:t>本単元は、中学校学習指導要領（平成29年告示）国語第１学年の</w:t>
      </w:r>
      <w:r w:rsidRPr="004D6D61">
        <w:rPr>
          <w:rFonts w:asciiTheme="minorEastAsia" w:hAnsiTheme="minorEastAsia" w:hint="eastAsia"/>
        </w:rPr>
        <w:t>〔思考力</w:t>
      </w:r>
      <w:r w:rsidR="00043919">
        <w:rPr>
          <w:rFonts w:asciiTheme="minorEastAsia" w:hAnsiTheme="minorEastAsia" w:hint="eastAsia"/>
        </w:rPr>
        <w:t>、</w:t>
      </w:r>
      <w:r w:rsidRPr="004D6D61">
        <w:rPr>
          <w:rFonts w:asciiTheme="minorEastAsia" w:hAnsiTheme="minorEastAsia" w:hint="eastAsia"/>
        </w:rPr>
        <w:t>判断力</w:t>
      </w:r>
      <w:r w:rsidR="00043919">
        <w:rPr>
          <w:rFonts w:asciiTheme="minorEastAsia" w:hAnsiTheme="minorEastAsia" w:hint="eastAsia"/>
        </w:rPr>
        <w:t>、</w:t>
      </w:r>
      <w:r w:rsidRPr="004D6D61">
        <w:rPr>
          <w:rFonts w:asciiTheme="minorEastAsia" w:hAnsiTheme="minorEastAsia" w:hint="eastAsia"/>
        </w:rPr>
        <w:t>表現力等〕</w:t>
      </w:r>
      <w:r w:rsidR="00604174" w:rsidRPr="004D6D61">
        <w:rPr>
          <w:rFonts w:asciiTheme="minorEastAsia" w:hAnsiTheme="minorEastAsia" w:hint="eastAsia"/>
        </w:rPr>
        <w:t>Ｃ</w:t>
      </w:r>
      <w:r w:rsidRPr="004D6D61">
        <w:rPr>
          <w:rFonts w:asciiTheme="minorEastAsia" w:hAnsiTheme="minorEastAsia" w:hint="eastAsia"/>
        </w:rPr>
        <w:t>読むこと（１）ウ</w:t>
      </w:r>
      <w:r w:rsidRPr="004D6D61">
        <w:rPr>
          <w:rFonts w:asciiTheme="minorEastAsia" w:hAnsiTheme="minorEastAsia" w:cs="ＤＨＰ特太ゴシック体"/>
        </w:rPr>
        <w:t>「目的に応じて必要な情報に着目して要約したり、場面と場面、場面と描写などを結び付けたりして、内容を解釈すること。」を受けて設定している。</w:t>
      </w:r>
      <w:r w:rsidR="00314AF8" w:rsidRPr="004D6D61">
        <w:rPr>
          <w:rFonts w:asciiTheme="minorEastAsia" w:hAnsiTheme="minorEastAsia" w:cs="ＤＨＰ特太ゴシック体" w:hint="eastAsia"/>
        </w:rPr>
        <w:t>この資質・能力の育成には</w:t>
      </w:r>
      <w:r w:rsidRPr="004D6D61">
        <w:rPr>
          <w:rFonts w:asciiTheme="minorEastAsia" w:hAnsiTheme="minorEastAsia" w:cs="ＤＨＰ特太ゴシック体"/>
        </w:rPr>
        <w:t>、複数の場面を相互に結び付けたり、各場面と登場人物の心情や行動、情景等の描写とを結び付けたりすることによって、場面や描写に新たな意味</w:t>
      </w:r>
      <w:r w:rsidR="00260085" w:rsidRPr="004D6D61">
        <w:rPr>
          <w:rFonts w:asciiTheme="minorEastAsia" w:hAnsiTheme="minorEastAsia" w:cs="ＤＨＰ特太ゴシック体" w:hint="eastAsia"/>
        </w:rPr>
        <w:t>付</w:t>
      </w:r>
      <w:r w:rsidRPr="004D6D61">
        <w:rPr>
          <w:rFonts w:asciiTheme="minorEastAsia" w:hAnsiTheme="minorEastAsia" w:cs="ＤＨＰ特太ゴシック体"/>
        </w:rPr>
        <w:t>けを行うこと</w:t>
      </w:r>
      <w:r w:rsidR="00314AF8" w:rsidRPr="004D6D61">
        <w:rPr>
          <w:rFonts w:asciiTheme="minorEastAsia" w:hAnsiTheme="minorEastAsia" w:cs="ＤＨＰ特太ゴシック体" w:hint="eastAsia"/>
        </w:rPr>
        <w:t>が重要</w:t>
      </w:r>
      <w:r w:rsidRPr="004D6D61">
        <w:rPr>
          <w:rFonts w:asciiTheme="minorEastAsia" w:hAnsiTheme="minorEastAsia" w:cs="ＤＨＰ特太ゴシック体"/>
        </w:rPr>
        <w:t>である。</w:t>
      </w:r>
    </w:p>
    <w:p w14:paraId="5EBA776B" w14:textId="6811768A" w:rsidR="00E500CB" w:rsidRPr="004D6D61" w:rsidRDefault="009E49AE" w:rsidP="004D6D61">
      <w:pPr>
        <w:ind w:firstLine="210"/>
        <w:rPr>
          <w:rFonts w:asciiTheme="minorEastAsia" w:hAnsiTheme="minorEastAsia" w:cs="ＤＨＰ特太ゴシック体"/>
        </w:rPr>
      </w:pPr>
      <w:r w:rsidRPr="004D6D61">
        <w:rPr>
          <w:rFonts w:asciiTheme="minorEastAsia" w:hAnsiTheme="minorEastAsia" w:cs="ＤＨＰ特太ゴシック体" w:hint="eastAsia"/>
        </w:rPr>
        <w:t>こ</w:t>
      </w:r>
      <w:r w:rsidR="0089705A" w:rsidRPr="004D6D61">
        <w:rPr>
          <w:rFonts w:asciiTheme="minorEastAsia" w:hAnsiTheme="minorEastAsia" w:cs="ＤＨＰ特太ゴシック体"/>
        </w:rPr>
        <w:t>の</w:t>
      </w:r>
      <w:r w:rsidR="00A501DD" w:rsidRPr="004D6D61">
        <w:rPr>
          <w:rFonts w:asciiTheme="minorEastAsia" w:hAnsiTheme="minorEastAsia" w:cs="ＭＳ 明朝" w:hint="eastAsia"/>
        </w:rPr>
        <w:t>資質・</w:t>
      </w:r>
      <w:r w:rsidR="0089705A" w:rsidRPr="004D6D61">
        <w:rPr>
          <w:rFonts w:asciiTheme="minorEastAsia" w:hAnsiTheme="minorEastAsia" w:cs="ＤＨＰ特太ゴシック体"/>
        </w:rPr>
        <w:t>能力を育成するにあたり、</w:t>
      </w:r>
      <w:r w:rsidRPr="004D6D61">
        <w:rPr>
          <w:rFonts w:asciiTheme="minorEastAsia" w:hAnsiTheme="minorEastAsia" w:cs="ＤＨＰ特太ゴシック体" w:hint="eastAsia"/>
        </w:rPr>
        <w:t>主たる教材となる「竹取物語」</w:t>
      </w:r>
      <w:r w:rsidR="0089705A" w:rsidRPr="004D6D61">
        <w:rPr>
          <w:rFonts w:asciiTheme="minorEastAsia" w:hAnsiTheme="minorEastAsia" w:cs="ＤＨＰ特太ゴシック体"/>
        </w:rPr>
        <w:t>の価値は次のとおりである。一つ目は、様々な登場人物を通して、人間の愚かさや優しさなど、理屈では割り切れない人間の心</w:t>
      </w:r>
      <w:r w:rsidR="00082B37" w:rsidRPr="004D6D61">
        <w:rPr>
          <w:rFonts w:asciiTheme="minorEastAsia" w:hAnsiTheme="minorEastAsia" w:cs="ＤＨＰ特太ゴシック体" w:hint="eastAsia"/>
        </w:rPr>
        <w:t>（【登場人物の心情】）</w:t>
      </w:r>
      <w:r w:rsidR="0089705A" w:rsidRPr="004D6D61">
        <w:rPr>
          <w:rFonts w:asciiTheme="minorEastAsia" w:hAnsiTheme="minorEastAsia" w:cs="ＤＨＰ特太ゴシック体"/>
        </w:rPr>
        <w:t>が描かれていることである。冒頭部分では、翁や媼のかぐや姫に対する「親から子に対する愛情」が描かれ、「五人の貴公子」では、求婚者たちによる人間の欲</w:t>
      </w:r>
      <w:r w:rsidR="00810FD3" w:rsidRPr="004D6D61">
        <w:rPr>
          <w:rFonts w:asciiTheme="minorEastAsia" w:hAnsiTheme="minorEastAsia" w:cs="ＭＳ 明朝" w:hint="eastAsia"/>
        </w:rPr>
        <w:t>や個性豊かな登場人物</w:t>
      </w:r>
      <w:r w:rsidR="0089705A" w:rsidRPr="004D6D61">
        <w:rPr>
          <w:rFonts w:asciiTheme="minorEastAsia" w:hAnsiTheme="minorEastAsia" w:cs="ＤＨＰ特太ゴシック体"/>
        </w:rPr>
        <w:t>が描かれる。そして「かぐや姫の昇天」では、翁と媼と帝とかぐや姫のそれぞれの愛情が描かれる。生徒は、それぞれの場面や描写を繋ぎながら</w:t>
      </w:r>
      <w:r w:rsidR="007E5BF1" w:rsidRPr="004D6D61">
        <w:rPr>
          <w:rFonts w:asciiTheme="minorEastAsia" w:hAnsiTheme="minorEastAsia" w:cs="ＤＨＰ特太ゴシック体" w:hint="eastAsia"/>
        </w:rPr>
        <w:t>解釈することで</w:t>
      </w:r>
      <w:r w:rsidR="0089705A" w:rsidRPr="004D6D61">
        <w:rPr>
          <w:rFonts w:asciiTheme="minorEastAsia" w:hAnsiTheme="minorEastAsia" w:cs="ＤＨＰ特太ゴシック体"/>
        </w:rPr>
        <w:t>、自分たちと登場人物を照らし合わせて、人間の心の切なさや美しさに共感</w:t>
      </w:r>
      <w:r w:rsidR="00D9484D" w:rsidRPr="004D6D61">
        <w:rPr>
          <w:rFonts w:asciiTheme="minorEastAsia" w:hAnsiTheme="minorEastAsia" w:cs="ＭＳ 明朝" w:hint="eastAsia"/>
        </w:rPr>
        <w:t>し</w:t>
      </w:r>
      <w:r w:rsidR="00504AE1" w:rsidRPr="004D6D61">
        <w:rPr>
          <w:rFonts w:asciiTheme="minorEastAsia" w:hAnsiTheme="minorEastAsia" w:cs="ＭＳ 明朝" w:hint="eastAsia"/>
        </w:rPr>
        <w:t>て</w:t>
      </w:r>
      <w:r w:rsidR="00D9484D" w:rsidRPr="004D6D61">
        <w:rPr>
          <w:rFonts w:asciiTheme="minorEastAsia" w:hAnsiTheme="minorEastAsia" w:cs="ＭＳ 明朝" w:hint="eastAsia"/>
        </w:rPr>
        <w:t>、自分なりの考えを</w:t>
      </w:r>
      <w:r w:rsidR="00604174" w:rsidRPr="004D6D61">
        <w:rPr>
          <w:rFonts w:asciiTheme="minorEastAsia" w:hAnsiTheme="minorEastAsia" w:cs="ＭＳ 明朝" w:hint="eastAsia"/>
        </w:rPr>
        <w:t>も</w:t>
      </w:r>
      <w:r w:rsidR="00460F6D" w:rsidRPr="004D6D61">
        <w:rPr>
          <w:rFonts w:asciiTheme="minorEastAsia" w:hAnsiTheme="minorEastAsia" w:cs="ＭＳ 明朝" w:hint="eastAsia"/>
        </w:rPr>
        <w:t>つ</w:t>
      </w:r>
      <w:r w:rsidR="00D9484D" w:rsidRPr="004D6D61">
        <w:rPr>
          <w:rFonts w:asciiTheme="minorEastAsia" w:hAnsiTheme="minorEastAsia" w:cs="ＭＳ 明朝" w:hint="eastAsia"/>
        </w:rPr>
        <w:t>ことができるであろう</w:t>
      </w:r>
      <w:r w:rsidR="0089705A" w:rsidRPr="004D6D61">
        <w:rPr>
          <w:rFonts w:asciiTheme="minorEastAsia" w:hAnsiTheme="minorEastAsia" w:cs="ＤＨＰ特太ゴシック体"/>
        </w:rPr>
        <w:t>。</w:t>
      </w:r>
    </w:p>
    <w:p w14:paraId="22148C2E" w14:textId="00FD7869" w:rsidR="00314AF8" w:rsidRPr="004D6D61" w:rsidRDefault="0089705A" w:rsidP="004D6D61">
      <w:pPr>
        <w:ind w:firstLine="210"/>
        <w:rPr>
          <w:rFonts w:asciiTheme="minorEastAsia" w:hAnsiTheme="minorEastAsia" w:cs="ＤＨＰ特太ゴシック体"/>
        </w:rPr>
      </w:pPr>
      <w:r w:rsidRPr="004D6D61">
        <w:rPr>
          <w:rFonts w:asciiTheme="minorEastAsia" w:hAnsiTheme="minorEastAsia" w:cs="ＤＨＰ特太ゴシック体"/>
        </w:rPr>
        <w:t>二つ目は、「竹取物語」には、現存する日本最古のSF作品と</w:t>
      </w:r>
      <w:r w:rsidR="00500060" w:rsidRPr="004D6D61">
        <w:rPr>
          <w:rFonts w:asciiTheme="minorEastAsia" w:hAnsiTheme="minorEastAsia" w:cs="ＤＨＰ特太ゴシック体" w:hint="eastAsia"/>
        </w:rPr>
        <w:t>いう【</w:t>
      </w:r>
      <w:r w:rsidRPr="004D6D61">
        <w:rPr>
          <w:rFonts w:asciiTheme="minorEastAsia" w:hAnsiTheme="minorEastAsia" w:cs="ＤＨＰ特太ゴシック体"/>
        </w:rPr>
        <w:t>設定</w:t>
      </w:r>
      <w:r w:rsidR="00500060" w:rsidRPr="004D6D61">
        <w:rPr>
          <w:rFonts w:asciiTheme="minorEastAsia" w:hAnsiTheme="minorEastAsia" w:cs="ＭＳ 明朝" w:hint="eastAsia"/>
        </w:rPr>
        <w:t>】</w:t>
      </w:r>
      <w:r w:rsidRPr="004D6D61">
        <w:rPr>
          <w:rFonts w:asciiTheme="minorEastAsia" w:hAnsiTheme="minorEastAsia" w:cs="ＤＨＰ特太ゴシック体"/>
        </w:rPr>
        <w:t>の魅力があることである。竹から登場し、三か月で成長するかぐや姫や求婚者に求められる難題の宝物、天上の世界から</w:t>
      </w:r>
      <w:r w:rsidR="00460F6D" w:rsidRPr="004D6D61">
        <w:rPr>
          <w:rFonts w:asciiTheme="minorEastAsia" w:hAnsiTheme="minorEastAsia" w:cs="ＭＳ 明朝" w:hint="eastAsia"/>
        </w:rPr>
        <w:t>かぐや姫を連れ帰ろうと</w:t>
      </w:r>
      <w:r w:rsidRPr="004D6D61">
        <w:rPr>
          <w:rFonts w:asciiTheme="minorEastAsia" w:hAnsiTheme="minorEastAsia" w:cs="ＤＨＰ特太ゴシック体"/>
        </w:rPr>
        <w:t>登場する天人</w:t>
      </w:r>
      <w:r w:rsidR="00460F6D" w:rsidRPr="004D6D61">
        <w:rPr>
          <w:rFonts w:asciiTheme="minorEastAsia" w:hAnsiTheme="minorEastAsia" w:cs="ＭＳ 明朝" w:hint="eastAsia"/>
        </w:rPr>
        <w:t>【設定（登場人物）】</w:t>
      </w:r>
      <w:r w:rsidRPr="004D6D61">
        <w:rPr>
          <w:rFonts w:asciiTheme="minorEastAsia" w:hAnsiTheme="minorEastAsia" w:cs="ＤＨＰ特太ゴシック体"/>
        </w:rPr>
        <w:t>など、引き込まれる設定の数々が散りばめられており、</w:t>
      </w:r>
      <w:r w:rsidR="00500060" w:rsidRPr="004D6D61">
        <w:rPr>
          <w:rFonts w:asciiTheme="minorEastAsia" w:hAnsiTheme="minorEastAsia" w:cs="ＭＳ 明朝" w:hint="eastAsia"/>
        </w:rPr>
        <w:t>テクストを何度も読むことで新しい発見があることが</w:t>
      </w:r>
      <w:r w:rsidRPr="004D6D61">
        <w:rPr>
          <w:rFonts w:asciiTheme="minorEastAsia" w:hAnsiTheme="minorEastAsia" w:cs="ＤＨＰ特太ゴシック体"/>
        </w:rPr>
        <w:t>読者を惹きつける要素となっている。</w:t>
      </w:r>
    </w:p>
    <w:p w14:paraId="016CB67F" w14:textId="08EF24F8" w:rsidR="00314AF8" w:rsidRPr="006E23DB" w:rsidRDefault="00314AF8">
      <w:pPr>
        <w:ind w:firstLine="210"/>
        <w:rPr>
          <w:rFonts w:asciiTheme="minorEastAsia" w:hAnsiTheme="minorEastAsia" w:cs="ＤＨＰ特太ゴシック体"/>
          <w:b/>
          <w:bCs/>
        </w:rPr>
      </w:pPr>
      <w:r w:rsidRPr="004D6D61">
        <w:rPr>
          <w:rFonts w:asciiTheme="minorEastAsia" w:hAnsiTheme="minorEastAsia" w:cs="ＤＨＰ特太ゴシック体" w:hint="eastAsia"/>
        </w:rPr>
        <w:t>以上のことから、</w:t>
      </w:r>
      <w:r w:rsidR="005C1637" w:rsidRPr="004D6D61">
        <w:rPr>
          <w:rFonts w:asciiTheme="minorEastAsia" w:hAnsiTheme="minorEastAsia" w:cs="ＭＳ 明朝" w:hint="eastAsia"/>
        </w:rPr>
        <w:t>【</w:t>
      </w:r>
      <w:r w:rsidR="005C1637" w:rsidRPr="004D6D61">
        <w:rPr>
          <w:rFonts w:asciiTheme="minorEastAsia" w:hAnsiTheme="minorEastAsia" w:cs="ＤＨＰ特太ゴシック体"/>
        </w:rPr>
        <w:t>登場人物の</w:t>
      </w:r>
      <w:r w:rsidR="005C1637" w:rsidRPr="004D6D61">
        <w:rPr>
          <w:rFonts w:asciiTheme="minorEastAsia" w:hAnsiTheme="minorEastAsia" w:cs="ＤＨＰ特太ゴシック体" w:hint="eastAsia"/>
        </w:rPr>
        <w:t>心情】</w:t>
      </w:r>
      <w:r w:rsidR="005C1637" w:rsidRPr="004D6D61">
        <w:rPr>
          <w:rFonts w:asciiTheme="minorEastAsia" w:hAnsiTheme="minorEastAsia" w:cs="ＤＨＰ特太ゴシック体"/>
        </w:rPr>
        <w:t>や物語の</w:t>
      </w:r>
      <w:r w:rsidR="005C1637" w:rsidRPr="004D6D61">
        <w:rPr>
          <w:rFonts w:asciiTheme="minorEastAsia" w:hAnsiTheme="minorEastAsia" w:cs="ＭＳ 明朝" w:hint="eastAsia"/>
        </w:rPr>
        <w:t>【</w:t>
      </w:r>
      <w:r w:rsidR="005C1637" w:rsidRPr="004D6D61">
        <w:rPr>
          <w:rFonts w:asciiTheme="minorEastAsia" w:hAnsiTheme="minorEastAsia" w:cs="ＤＨＰ特太ゴシック体"/>
        </w:rPr>
        <w:t>設定</w:t>
      </w:r>
      <w:r w:rsidR="005C1637" w:rsidRPr="004D6D61">
        <w:rPr>
          <w:rFonts w:asciiTheme="minorEastAsia" w:hAnsiTheme="minorEastAsia" w:cs="ＤＨＰ特太ゴシック体" w:hint="eastAsia"/>
        </w:rPr>
        <w:t>（登場人物）</w:t>
      </w:r>
      <w:r w:rsidR="005C1637" w:rsidRPr="004D6D61">
        <w:rPr>
          <w:rFonts w:asciiTheme="minorEastAsia" w:hAnsiTheme="minorEastAsia" w:cs="ＭＳ 明朝" w:hint="eastAsia"/>
        </w:rPr>
        <w:t>】の</w:t>
      </w:r>
      <w:r w:rsidR="001C547D" w:rsidRPr="004D6D61">
        <w:rPr>
          <w:rFonts w:asciiTheme="minorEastAsia" w:hAnsiTheme="minorEastAsia" w:cs="ＭＳ 明朝" w:hint="eastAsia"/>
        </w:rPr>
        <w:t>観点</w:t>
      </w:r>
      <w:r w:rsidR="005C1637" w:rsidRPr="004D6D61">
        <w:rPr>
          <w:rFonts w:asciiTheme="minorEastAsia" w:hAnsiTheme="minorEastAsia" w:cs="ＤＨＰ特太ゴシック体" w:hint="eastAsia"/>
        </w:rPr>
        <w:t>で場面と描写等を結び付けて読むことでねらいを達成することができると考える。</w:t>
      </w:r>
    </w:p>
    <w:p w14:paraId="00000011" w14:textId="77777777" w:rsidR="00D30B13" w:rsidRPr="006E23DB" w:rsidRDefault="00D30B13">
      <w:pPr>
        <w:rPr>
          <w:rFonts w:asciiTheme="minorEastAsia" w:hAnsiTheme="minorEastAsia" w:cs="ＤＨＰ特太ゴシック体"/>
          <w:b/>
          <w:bCs/>
        </w:rPr>
      </w:pPr>
    </w:p>
    <w:p w14:paraId="00000012" w14:textId="33893A7F" w:rsidR="00D30B13" w:rsidRPr="006E23DB" w:rsidRDefault="0089705A">
      <w:pPr>
        <w:ind w:left="210" w:hanging="210"/>
        <w:rPr>
          <w:rFonts w:asciiTheme="minorEastAsia" w:hAnsiTheme="minorEastAsia" w:cs="ＤＨＰ特太ゴシック体"/>
        </w:rPr>
      </w:pPr>
      <w:r w:rsidRPr="006E23DB">
        <w:rPr>
          <w:rFonts w:asciiTheme="minorEastAsia" w:hAnsiTheme="minorEastAsia" w:cs="ＤＨＰ特太ゴシック体"/>
        </w:rPr>
        <w:t>（２）生徒観</w:t>
      </w:r>
    </w:p>
    <w:p w14:paraId="00000013" w14:textId="2B86F4F0" w:rsidR="00D30B13" w:rsidRPr="001C4AD9" w:rsidRDefault="001C4AD9">
      <w:pPr>
        <w:pBdr>
          <w:top w:val="nil"/>
          <w:left w:val="nil"/>
          <w:bottom w:val="nil"/>
          <w:right w:val="nil"/>
          <w:between w:val="nil"/>
        </w:pBdr>
        <w:ind w:firstLine="210"/>
        <w:rPr>
          <w:rFonts w:asciiTheme="minorEastAsia" w:hAnsiTheme="minorEastAsia" w:cs="ＤＨＰ特太ゴシック体"/>
          <w:color w:val="FFFFFF" w:themeColor="background1"/>
        </w:rPr>
      </w:pPr>
      <w:r>
        <w:rPr>
          <w:rFonts w:ascii="ＤＨＰ特太ゴシック体" w:eastAsia="ＤＨＰ特太ゴシック体" w:hAnsi="ＤＨＰ特太ゴシック体" w:cs="ＤＨＰ特太ゴシック体"/>
          <w:noProof/>
        </w:rPr>
        <mc:AlternateContent>
          <mc:Choice Requires="wps">
            <w:drawing>
              <wp:anchor distT="0" distB="0" distL="114300" distR="114300" simplePos="0" relativeHeight="251673600" behindDoc="0" locked="0" layoutInCell="1" allowOverlap="1" wp14:anchorId="16F19BFC" wp14:editId="298C057D">
                <wp:simplePos x="0" y="0"/>
                <wp:positionH relativeFrom="column">
                  <wp:posOffset>149860</wp:posOffset>
                </wp:positionH>
                <wp:positionV relativeFrom="paragraph">
                  <wp:posOffset>32385</wp:posOffset>
                </wp:positionV>
                <wp:extent cx="5886450" cy="1905000"/>
                <wp:effectExtent l="0" t="0" r="19050" b="19050"/>
                <wp:wrapNone/>
                <wp:docPr id="384084629" name="正方形/長方形 1"/>
                <wp:cNvGraphicFramePr/>
                <a:graphic xmlns:a="http://schemas.openxmlformats.org/drawingml/2006/main">
                  <a:graphicData uri="http://schemas.microsoft.com/office/word/2010/wordprocessingShape">
                    <wps:wsp>
                      <wps:cNvSpPr/>
                      <wps:spPr>
                        <a:xfrm>
                          <a:off x="0" y="0"/>
                          <a:ext cx="5886450" cy="190500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DD7F8E6" w14:textId="77777777" w:rsidR="001C4AD9" w:rsidRDefault="001C4AD9" w:rsidP="001C4AD9">
                            <w:pPr>
                              <w:jc w:val="center"/>
                            </w:pPr>
                            <w:r>
                              <w:rPr>
                                <w:rFonts w:hint="eastAsia"/>
                              </w:rPr>
                              <w:t>省略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F19BFC" id="正方形/長方形 1" o:spid="_x0000_s1027" style="position:absolute;left:0;text-align:left;margin-left:11.8pt;margin-top:2.55pt;width:463.5pt;height:15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" fillcolor="white [3201]" strokecolor="black [3213]">
                <v:textbox>
                  <w:txbxContent>
                    <w:p w14:paraId="0DD7F8E6" w14:textId="77777777" w:rsidR="001C4AD9" w:rsidRDefault="001C4AD9" w:rsidP="001C4AD9">
                      <w:pPr>
                        <w:jc w:val="center"/>
                      </w:pPr>
                      <w:r>
                        <w:rPr>
                          <w:rFonts w:hint="eastAsia"/>
                        </w:rPr>
                        <w:t>省略</w:t>
                      </w:r>
                    </w:p>
                  </w:txbxContent>
                </v:textbox>
              </v:rect>
            </w:pict>
          </mc:Fallback>
        </mc:AlternateContent>
      </w:r>
      <w:r w:rsidR="0089705A" w:rsidRPr="001C4AD9">
        <w:rPr>
          <w:rFonts w:asciiTheme="minorEastAsia" w:hAnsiTheme="minorEastAsia" w:cs="ＤＨＰ特太ゴシック体"/>
          <w:color w:val="FFFFFF" w:themeColor="background1"/>
        </w:rPr>
        <w:t>本学級の生徒は、教科書中の「移り行く浦島太郎の物語」と「伊曽保物語」の学習を通して、古典の世界に触れ、朗読するなどして古典の世界に親しんできた。そして、多くの生徒が、文章量のある古典作品に触れるのは本単元が初めてである。そのため、歴史的仮名遣いの読み方や古語の意味をすぐに理解できない生徒が多いと考えられる。また、10月に行った定期テストで、「根拠を明確にした考えの記述」の正答率は61％（13人）であり、誤答分析によると、自分の考えは書いているが根拠が不十分なものが19％（４人）、根拠が書けていないものが10％（２人）で無回答が10％（２人）あった。</w:t>
      </w:r>
    </w:p>
    <w:p w14:paraId="00000014" w14:textId="6DD35BE4" w:rsidR="00D30B13" w:rsidRPr="006E23DB" w:rsidRDefault="0089705A">
      <w:pPr>
        <w:pBdr>
          <w:top w:val="nil"/>
          <w:left w:val="nil"/>
          <w:bottom w:val="nil"/>
          <w:right w:val="nil"/>
          <w:between w:val="nil"/>
        </w:pBdr>
        <w:ind w:firstLine="210"/>
        <w:rPr>
          <w:rFonts w:asciiTheme="minorEastAsia" w:hAnsiTheme="minorEastAsia"/>
        </w:rPr>
      </w:pPr>
      <w:r w:rsidRPr="001C4AD9">
        <w:rPr>
          <w:rFonts w:asciiTheme="minorEastAsia" w:hAnsiTheme="minorEastAsia" w:cs="ＤＨＰ特太ゴシック体"/>
          <w:color w:val="FFFFFF" w:themeColor="background1"/>
        </w:rPr>
        <w:t>これらから、本単元における生徒の課題は次の二点が考えられる。一つ目は、古文の読みや語句の理解に困難を感じて、古典学習に苦手意識を持つ生徒が多く、意欲的に学習に参加しにくい実態があること、二つ目は、自分の考えを書く際に適切な情報を選んで、根拠をまとめることができない生徒が39％いることである。</w:t>
      </w:r>
    </w:p>
    <w:p w14:paraId="00000015" w14:textId="2005E6B4" w:rsidR="00D30B13" w:rsidRPr="006E23DB" w:rsidRDefault="00D30B13">
      <w:pPr>
        <w:rPr>
          <w:rFonts w:asciiTheme="minorEastAsia" w:hAnsiTheme="minorEastAsia"/>
        </w:rPr>
      </w:pPr>
    </w:p>
    <w:p w14:paraId="00000016" w14:textId="72FE942A" w:rsidR="00D30B13" w:rsidRPr="006E23DB" w:rsidRDefault="0089705A">
      <w:pPr>
        <w:rPr>
          <w:rFonts w:asciiTheme="minorEastAsia" w:hAnsiTheme="minorEastAsia"/>
        </w:rPr>
      </w:pPr>
      <w:r w:rsidRPr="006E23DB">
        <w:rPr>
          <w:rFonts w:asciiTheme="minorEastAsia" w:hAnsiTheme="minorEastAsia" w:hint="eastAsia"/>
        </w:rPr>
        <w:t>（３）</w:t>
      </w:r>
      <w:sdt>
        <w:sdtPr>
          <w:rPr>
            <w:rFonts w:asciiTheme="minorEastAsia" w:hAnsiTheme="minorEastAsia"/>
          </w:rPr>
          <w:tag w:val="goog_rdk_3"/>
          <w:id w:val="561115418"/>
        </w:sdtPr>
        <w:sdtEndPr>
          <w:rPr>
            <w:rFonts w:hint="eastAsia"/>
          </w:rPr>
        </w:sdtEndPr>
        <w:sdtContent>
          <w:r w:rsidR="00C33CEB">
            <w:rPr>
              <w:rFonts w:asciiTheme="minorEastAsia" w:hAnsiTheme="minorEastAsia" w:hint="eastAsia"/>
            </w:rPr>
            <w:t>指導観</w:t>
          </w:r>
        </w:sdtContent>
      </w:sdt>
    </w:p>
    <w:p w14:paraId="67EAAD09" w14:textId="5B21DF56" w:rsidR="005C1637" w:rsidRPr="000252C2" w:rsidRDefault="0089705A" w:rsidP="004D6D61">
      <w:pPr>
        <w:pBdr>
          <w:top w:val="nil"/>
          <w:left w:val="nil"/>
          <w:bottom w:val="nil"/>
          <w:right w:val="nil"/>
          <w:between w:val="nil"/>
        </w:pBdr>
        <w:ind w:firstLine="210"/>
        <w:rPr>
          <w:rFonts w:asciiTheme="minorEastAsia" w:hAnsiTheme="minorEastAsia" w:cs="ＤＨＰ特太ゴシック体"/>
        </w:rPr>
      </w:pPr>
      <w:r w:rsidRPr="006E23DB">
        <w:rPr>
          <w:rFonts w:asciiTheme="minorEastAsia" w:hAnsiTheme="minorEastAsia" w:cs="ＤＨＰ特太ゴシック体"/>
        </w:rPr>
        <w:t>指</w:t>
      </w:r>
      <w:r w:rsidRPr="000252C2">
        <w:rPr>
          <w:rFonts w:asciiTheme="minorEastAsia" w:hAnsiTheme="minorEastAsia" w:cs="ＤＨＰ特太ゴシック体"/>
        </w:rPr>
        <w:t>導に当たっては、一つ目の課題である「古典学習に苦手意識」をもった生徒が、抵抗なく音読できるようペアやグループを活用した音読指導を丁寧に行い、古典のリズムの良さを味わわせたい。また、</w:t>
      </w:r>
      <w:r w:rsidR="00082B37" w:rsidRPr="000252C2">
        <w:rPr>
          <w:rFonts w:asciiTheme="minorEastAsia" w:hAnsiTheme="minorEastAsia" w:cs="ＤＨＰ特太ゴシック体" w:hint="eastAsia"/>
        </w:rPr>
        <w:t>全ての生徒が主体的に学習課題に取り組んでいけるように、</w:t>
      </w:r>
      <w:r w:rsidR="00082B37" w:rsidRPr="000252C2">
        <w:rPr>
          <w:rFonts w:asciiTheme="minorEastAsia" w:hAnsiTheme="minorEastAsia" w:cs="ＤＨＰ特太ゴシック体"/>
        </w:rPr>
        <w:t>「物語の魅力を伝えよう」という単元を貫く言語活動を設定</w:t>
      </w:r>
      <w:r w:rsidR="00082B37" w:rsidRPr="000252C2">
        <w:rPr>
          <w:rFonts w:asciiTheme="minorEastAsia" w:hAnsiTheme="minorEastAsia" w:cs="ＤＨＰ特太ゴシック体" w:hint="eastAsia"/>
        </w:rPr>
        <w:t>する</w:t>
      </w:r>
      <w:r w:rsidR="00082B37" w:rsidRPr="000252C2">
        <w:rPr>
          <w:rFonts w:asciiTheme="minorEastAsia" w:hAnsiTheme="minorEastAsia" w:cs="ＤＨＰ特太ゴシック体"/>
        </w:rPr>
        <w:t>。</w:t>
      </w:r>
      <w:r w:rsidR="00A75496" w:rsidRPr="000252C2">
        <w:rPr>
          <w:rFonts w:asciiTheme="minorEastAsia" w:hAnsiTheme="minorEastAsia" w:cs="ＤＨＰ特太ゴシック体"/>
        </w:rPr>
        <w:t>「竹取物語」</w:t>
      </w:r>
      <w:r w:rsidR="0010542B" w:rsidRPr="000252C2">
        <w:rPr>
          <w:rFonts w:asciiTheme="minorEastAsia" w:hAnsiTheme="minorEastAsia" w:cs="ＤＨＰ特太ゴシック体" w:hint="eastAsia"/>
        </w:rPr>
        <w:t>等</w:t>
      </w:r>
      <w:r w:rsidR="00A75496" w:rsidRPr="000252C2">
        <w:rPr>
          <w:rFonts w:asciiTheme="minorEastAsia" w:hAnsiTheme="minorEastAsia" w:cs="ＤＨＰ特太ゴシック体"/>
        </w:rPr>
        <w:t>を読んで、「物語」の魅力について思ったことを表現し、「魅力紹介カード」にまとめるというものである。</w:t>
      </w:r>
      <w:r w:rsidR="00A75496" w:rsidRPr="000252C2">
        <w:rPr>
          <w:rFonts w:asciiTheme="minorEastAsia" w:hAnsiTheme="minorEastAsia" w:cs="ＤＨＰ特太ゴシック体" w:hint="eastAsia"/>
        </w:rPr>
        <w:t>このような明確なゴールを生徒と共有することで必要感をもって</w:t>
      </w:r>
      <w:r w:rsidR="0085702F" w:rsidRPr="000252C2">
        <w:rPr>
          <w:rFonts w:asciiTheme="minorEastAsia" w:hAnsiTheme="minorEastAsia" w:cs="ＤＨＰ特太ゴシック体" w:hint="eastAsia"/>
        </w:rPr>
        <w:t>文章</w:t>
      </w:r>
      <w:r w:rsidR="00A75496" w:rsidRPr="000252C2">
        <w:rPr>
          <w:rFonts w:asciiTheme="minorEastAsia" w:hAnsiTheme="minorEastAsia" w:cs="ＤＨＰ特太ゴシック体" w:hint="eastAsia"/>
        </w:rPr>
        <w:t>を読み、主体的に学習を進めていくことができると考えた。更には、発達段階等を踏まえ、登場人物の心情などが想像できるように</w:t>
      </w:r>
      <w:r w:rsidR="00A75496" w:rsidRPr="000252C2">
        <w:rPr>
          <w:rFonts w:asciiTheme="minorEastAsia" w:hAnsiTheme="minorEastAsia" w:cs="ＤＨＰ特太ゴシック体"/>
        </w:rPr>
        <w:t>するため</w:t>
      </w:r>
      <w:r w:rsidR="00A75496" w:rsidRPr="000252C2">
        <w:rPr>
          <w:rFonts w:asciiTheme="minorEastAsia" w:hAnsiTheme="minorEastAsia" w:cs="ＤＨＰ特太ゴシック体" w:hint="eastAsia"/>
        </w:rPr>
        <w:t>に、</w:t>
      </w:r>
      <w:r w:rsidR="00A75496" w:rsidRPr="000252C2">
        <w:rPr>
          <w:rFonts w:asciiTheme="minorEastAsia" w:hAnsiTheme="minorEastAsia" w:cs="ＤＨＰ特太ゴシック体"/>
        </w:rPr>
        <w:t>ワークシートの工夫や「</w:t>
      </w:r>
      <w:r w:rsidR="0010542B" w:rsidRPr="000252C2">
        <w:rPr>
          <w:rFonts w:asciiTheme="minorEastAsia" w:hAnsiTheme="minorEastAsia" w:cs="ＤＨＰ特太ゴシック体" w:hint="eastAsia"/>
        </w:rPr>
        <w:t>21</w:t>
      </w:r>
      <w:r w:rsidR="00A75496" w:rsidRPr="000252C2">
        <w:rPr>
          <w:rFonts w:asciiTheme="minorEastAsia" w:hAnsiTheme="minorEastAsia" w:cs="ＤＨＰ特太ゴシック体"/>
        </w:rPr>
        <w:t>世紀</w:t>
      </w:r>
      <w:r w:rsidR="00A75496" w:rsidRPr="000252C2">
        <w:rPr>
          <w:rFonts w:asciiTheme="minorEastAsia" w:hAnsiTheme="minorEastAsia" w:cs="ＤＨＰ特太ゴシック体"/>
        </w:rPr>
        <w:lastRenderedPageBreak/>
        <w:t>版・少年少女古典文学館　竹取物語」（講談社）を用いた読解の補助、映像メディア</w:t>
      </w:r>
      <w:r w:rsidR="00A75496" w:rsidRPr="000252C2">
        <w:rPr>
          <w:rFonts w:asciiTheme="minorEastAsia" w:hAnsiTheme="minorEastAsia" w:cs="ＤＨＰ特太ゴシック体" w:hint="eastAsia"/>
        </w:rPr>
        <w:t>を</w:t>
      </w:r>
      <w:r w:rsidR="00A75496" w:rsidRPr="000252C2">
        <w:rPr>
          <w:rFonts w:asciiTheme="minorEastAsia" w:hAnsiTheme="minorEastAsia" w:cs="ＤＨＰ特太ゴシック体"/>
        </w:rPr>
        <w:t>活用</w:t>
      </w:r>
      <w:r w:rsidR="00A75496" w:rsidRPr="000252C2">
        <w:rPr>
          <w:rFonts w:asciiTheme="minorEastAsia" w:hAnsiTheme="minorEastAsia" w:cs="ＤＨＰ特太ゴシック体" w:hint="eastAsia"/>
        </w:rPr>
        <w:t>する</w:t>
      </w:r>
      <w:r w:rsidR="00A75496" w:rsidRPr="000252C2">
        <w:rPr>
          <w:rFonts w:asciiTheme="minorEastAsia" w:hAnsiTheme="minorEastAsia" w:cs="ＤＨＰ特太ゴシック体"/>
        </w:rPr>
        <w:t>。</w:t>
      </w:r>
    </w:p>
    <w:p w14:paraId="39C0B9DD" w14:textId="74616409" w:rsidR="0010542B" w:rsidRPr="006E23DB" w:rsidRDefault="0010542B" w:rsidP="00F06DA7">
      <w:pPr>
        <w:pBdr>
          <w:top w:val="nil"/>
          <w:left w:val="nil"/>
          <w:bottom w:val="nil"/>
          <w:right w:val="nil"/>
          <w:between w:val="nil"/>
        </w:pBdr>
        <w:ind w:firstLine="210"/>
        <w:rPr>
          <w:rFonts w:asciiTheme="minorEastAsia" w:hAnsiTheme="minorEastAsia" w:cs="ＤＨＰ特太ゴシック体"/>
        </w:rPr>
      </w:pPr>
      <w:r w:rsidRPr="000252C2">
        <w:rPr>
          <w:rFonts w:asciiTheme="minorEastAsia" w:hAnsiTheme="minorEastAsia" w:cs="ＤＨＰ特太ゴシック体"/>
        </w:rPr>
        <w:t>二つ目の課題</w:t>
      </w:r>
      <w:r w:rsidRPr="000252C2">
        <w:rPr>
          <w:rFonts w:asciiTheme="minorEastAsia" w:hAnsiTheme="minorEastAsia" w:cs="ＭＳ 明朝" w:hint="eastAsia"/>
        </w:rPr>
        <w:t>である</w:t>
      </w:r>
      <w:r w:rsidRPr="000252C2">
        <w:rPr>
          <w:rFonts w:asciiTheme="minorEastAsia" w:hAnsiTheme="minorEastAsia" w:cs="ＤＨＰ特太ゴシック体"/>
        </w:rPr>
        <w:t>「根拠を明確にして自分の意見</w:t>
      </w:r>
      <w:r w:rsidRPr="000252C2">
        <w:rPr>
          <w:rFonts w:asciiTheme="minorEastAsia" w:hAnsiTheme="minorEastAsia" w:cs="ＤＨＰ特太ゴシック体" w:hint="eastAsia"/>
        </w:rPr>
        <w:t>をも</w:t>
      </w:r>
      <w:r w:rsidRPr="000252C2">
        <w:rPr>
          <w:rFonts w:asciiTheme="minorEastAsia" w:hAnsiTheme="minorEastAsia" w:cs="ＤＨＰ特太ゴシック体"/>
        </w:rPr>
        <w:t>つことができない」生徒のために、本時では、三角ロジックを用いて、「主張＝解釈」と「根拠」と「理由」を明確に</w:t>
      </w:r>
      <w:r w:rsidR="0085702F" w:rsidRPr="000252C2">
        <w:rPr>
          <w:rFonts w:asciiTheme="minorEastAsia" w:hAnsiTheme="minorEastAsia" w:cs="ＤＨＰ特太ゴシック体" w:hint="eastAsia"/>
        </w:rPr>
        <w:t>させ</w:t>
      </w:r>
      <w:r w:rsidRPr="000252C2">
        <w:rPr>
          <w:rFonts w:asciiTheme="minorEastAsia" w:hAnsiTheme="minorEastAsia" w:cs="ＤＨＰ特太ゴシック体"/>
        </w:rPr>
        <w:t>、魅力を書かせる課題に取り組ませる。その際、</w:t>
      </w:r>
      <w:r w:rsidR="008161B3">
        <w:rPr>
          <w:rFonts w:asciiTheme="minorEastAsia" w:hAnsiTheme="minorEastAsia" w:cs="ＤＨＰ特太ゴシック体" w:hint="eastAsia"/>
        </w:rPr>
        <w:t>三</w:t>
      </w:r>
      <w:r w:rsidR="00983866" w:rsidRPr="000252C2">
        <w:rPr>
          <w:rFonts w:asciiTheme="minorEastAsia" w:hAnsiTheme="minorEastAsia" w:cs="ＤＨＰ特太ゴシック体" w:hint="eastAsia"/>
        </w:rPr>
        <w:t>つのつながりの妥当性について吟味させるために、「比較」、「関係付け」、「推論」を活用する</w:t>
      </w:r>
      <w:r w:rsidR="008A7F86" w:rsidRPr="000252C2">
        <w:rPr>
          <w:rFonts w:asciiTheme="minorEastAsia" w:hAnsiTheme="minorEastAsia" w:cs="ＤＨＰ特太ゴシック体" w:hint="eastAsia"/>
        </w:rPr>
        <w:t>学習</w:t>
      </w:r>
      <w:r w:rsidR="00983866" w:rsidRPr="000252C2">
        <w:rPr>
          <w:rFonts w:asciiTheme="minorEastAsia" w:hAnsiTheme="minorEastAsia" w:cs="ＤＨＰ特太ゴシック体" w:hint="eastAsia"/>
        </w:rPr>
        <w:t>活動を</w:t>
      </w:r>
      <w:r w:rsidR="008A7F86" w:rsidRPr="000252C2">
        <w:rPr>
          <w:rFonts w:asciiTheme="minorEastAsia" w:hAnsiTheme="minorEastAsia" w:cs="ＤＨＰ特太ゴシック体" w:hint="eastAsia"/>
        </w:rPr>
        <w:t>位置付けるとともに</w:t>
      </w:r>
      <w:r w:rsidR="00983866" w:rsidRPr="000252C2">
        <w:rPr>
          <w:rFonts w:asciiTheme="minorEastAsia" w:hAnsiTheme="minorEastAsia" w:cs="ＤＨＰ特太ゴシック体" w:hint="eastAsia"/>
        </w:rPr>
        <w:t>、まず個人で考え、ペア学習、グループ学習を設定し、</w:t>
      </w:r>
      <w:r w:rsidR="008A7F86" w:rsidRPr="000252C2">
        <w:rPr>
          <w:rFonts w:asciiTheme="minorEastAsia" w:hAnsiTheme="minorEastAsia" w:cs="ＤＨＰ特太ゴシック体"/>
        </w:rPr>
        <w:t>既習の学習内容を思い起こしたり、体験と結び</w:t>
      </w:r>
      <w:r w:rsidR="008A7F86" w:rsidRPr="000252C2">
        <w:rPr>
          <w:rFonts w:asciiTheme="minorEastAsia" w:hAnsiTheme="minorEastAsia" w:cs="ＭＳ 明朝" w:hint="eastAsia"/>
        </w:rPr>
        <w:t>付</w:t>
      </w:r>
      <w:r w:rsidR="008A7F86" w:rsidRPr="000252C2">
        <w:rPr>
          <w:rFonts w:asciiTheme="minorEastAsia" w:hAnsiTheme="minorEastAsia" w:cs="ＤＨＰ特太ゴシック体"/>
        </w:rPr>
        <w:t>けたりし</w:t>
      </w:r>
      <w:r w:rsidR="008A7F86" w:rsidRPr="000252C2">
        <w:rPr>
          <w:rFonts w:asciiTheme="minorEastAsia" w:hAnsiTheme="minorEastAsia" w:cs="ＤＨＰ特太ゴシック体" w:hint="eastAsia"/>
        </w:rPr>
        <w:t>ながら</w:t>
      </w:r>
      <w:r w:rsidR="008A7F86" w:rsidRPr="000252C2">
        <w:rPr>
          <w:rFonts w:asciiTheme="minorEastAsia" w:hAnsiTheme="minorEastAsia" w:cs="ＤＨＰ特太ゴシック体"/>
        </w:rPr>
        <w:t>、</w:t>
      </w:r>
      <w:r w:rsidR="00983866" w:rsidRPr="000252C2">
        <w:rPr>
          <w:rFonts w:asciiTheme="minorEastAsia" w:hAnsiTheme="minorEastAsia" w:cs="ＤＨＰ特太ゴシック体" w:hint="eastAsia"/>
        </w:rPr>
        <w:t>自分の考えを広げたり深めた</w:t>
      </w:r>
      <w:r w:rsidR="008A7F86" w:rsidRPr="000252C2">
        <w:rPr>
          <w:rFonts w:asciiTheme="minorEastAsia" w:hAnsiTheme="minorEastAsia" w:cs="ＤＨＰ特太ゴシック体" w:hint="eastAsia"/>
        </w:rPr>
        <w:t>させ</w:t>
      </w:r>
      <w:r w:rsidR="00983866" w:rsidRPr="000252C2">
        <w:rPr>
          <w:rFonts w:asciiTheme="minorEastAsia" w:hAnsiTheme="minorEastAsia" w:cs="ＤＨＰ特太ゴシック体" w:hint="eastAsia"/>
        </w:rPr>
        <w:t>、</w:t>
      </w:r>
      <w:r w:rsidR="008A7F86" w:rsidRPr="000252C2">
        <w:rPr>
          <w:rFonts w:asciiTheme="minorEastAsia" w:hAnsiTheme="minorEastAsia" w:cs="ＤＨＰ特太ゴシック体"/>
        </w:rPr>
        <w:t>一人一人が自分の意見をもてる授業を目指したい。</w:t>
      </w:r>
    </w:p>
    <w:p w14:paraId="00000017" w14:textId="57479BCA" w:rsidR="00D30B13" w:rsidRPr="006E23DB" w:rsidRDefault="008161B3">
      <w:pPr>
        <w:pBdr>
          <w:top w:val="nil"/>
          <w:left w:val="nil"/>
          <w:bottom w:val="nil"/>
          <w:right w:val="nil"/>
          <w:between w:val="nil"/>
        </w:pBdr>
        <w:ind w:firstLine="210"/>
        <w:rPr>
          <w:rFonts w:asciiTheme="minorEastAsia" w:hAnsiTheme="minorEastAsia" w:cs="ＤＨＰ特太ゴシック体"/>
        </w:rPr>
      </w:pPr>
      <w:r>
        <w:rPr>
          <w:rFonts w:asciiTheme="minorEastAsia" w:hAnsiTheme="minorEastAsia" w:cs="ＭＳ 明朝" w:hint="eastAsia"/>
        </w:rPr>
        <w:t>更</w:t>
      </w:r>
      <w:r w:rsidR="008A7F86">
        <w:rPr>
          <w:rFonts w:asciiTheme="minorEastAsia" w:hAnsiTheme="minorEastAsia" w:cs="ＭＳ 明朝" w:hint="eastAsia"/>
        </w:rPr>
        <w:t>に</w:t>
      </w:r>
      <w:r w:rsidR="004D6D61" w:rsidRPr="004D6D61">
        <w:rPr>
          <w:rFonts w:asciiTheme="minorEastAsia" w:hAnsiTheme="minorEastAsia" w:cs="ＭＳ 明朝" w:hint="eastAsia"/>
        </w:rPr>
        <w:t>、</w:t>
      </w:r>
      <w:r w:rsidR="00793869" w:rsidRPr="006E23DB">
        <w:rPr>
          <w:rFonts w:asciiTheme="minorEastAsia" w:hAnsiTheme="minorEastAsia" w:cs="ＭＳ 明朝" w:hint="eastAsia"/>
        </w:rPr>
        <w:t>本単元</w:t>
      </w:r>
      <w:r w:rsidR="004D416A" w:rsidRPr="006E23DB">
        <w:rPr>
          <w:rFonts w:asciiTheme="minorEastAsia" w:hAnsiTheme="minorEastAsia" w:cs="ＭＳ 明朝" w:hint="eastAsia"/>
        </w:rPr>
        <w:t>の</w:t>
      </w:r>
      <w:r w:rsidR="00FC1813" w:rsidRPr="006E23DB">
        <w:rPr>
          <w:rFonts w:asciiTheme="minorEastAsia" w:hAnsiTheme="minorEastAsia" w:cs="ＭＳ 明朝" w:hint="eastAsia"/>
        </w:rPr>
        <w:t>導入として</w:t>
      </w:r>
      <w:r w:rsidR="00793869" w:rsidRPr="006E23DB">
        <w:rPr>
          <w:rFonts w:asciiTheme="minorEastAsia" w:hAnsiTheme="minorEastAsia" w:cs="ＭＳ 明朝" w:hint="eastAsia"/>
        </w:rPr>
        <w:t>並行読書</w:t>
      </w:r>
      <w:r w:rsidR="00FC1813" w:rsidRPr="006E23DB">
        <w:rPr>
          <w:rFonts w:asciiTheme="minorEastAsia" w:hAnsiTheme="minorEastAsia" w:cs="ＭＳ 明朝" w:hint="eastAsia"/>
        </w:rPr>
        <w:t>を行い</w:t>
      </w:r>
      <w:r w:rsidR="00793869" w:rsidRPr="006E23DB">
        <w:rPr>
          <w:rFonts w:asciiTheme="minorEastAsia" w:hAnsiTheme="minorEastAsia" w:cs="ＭＳ 明朝" w:hint="eastAsia"/>
        </w:rPr>
        <w:t>、「竹取物語」と</w:t>
      </w:r>
      <w:r w:rsidR="00FC1813" w:rsidRPr="004D6D61">
        <w:rPr>
          <w:rFonts w:asciiTheme="minorEastAsia" w:hAnsiTheme="minorEastAsia" w:cs="ＭＳ 明朝" w:hint="eastAsia"/>
        </w:rPr>
        <w:t>併せて、</w:t>
      </w:r>
      <w:r w:rsidR="00793869" w:rsidRPr="004D6D61">
        <w:rPr>
          <w:rFonts w:asciiTheme="minorEastAsia" w:hAnsiTheme="minorEastAsia" w:cs="ＭＳ 明朝" w:hint="eastAsia"/>
        </w:rPr>
        <w:t>レベル別に</w:t>
      </w:r>
      <w:r w:rsidR="00FC1813" w:rsidRPr="004D6D61">
        <w:rPr>
          <w:rFonts w:asciiTheme="minorEastAsia" w:hAnsiTheme="minorEastAsia" w:cs="ＭＳ 明朝" w:hint="eastAsia"/>
        </w:rPr>
        <w:t>設定した</w:t>
      </w:r>
      <w:r w:rsidR="00793869" w:rsidRPr="004D6D61">
        <w:rPr>
          <w:rFonts w:asciiTheme="minorEastAsia" w:hAnsiTheme="minorEastAsia" w:cs="ＭＳ 明朝" w:hint="eastAsia"/>
        </w:rPr>
        <w:t>物語を</w:t>
      </w:r>
      <w:r w:rsidR="004D416A" w:rsidRPr="004D6D61">
        <w:rPr>
          <w:rFonts w:asciiTheme="minorEastAsia" w:hAnsiTheme="minorEastAsia" w:cs="ＭＳ 明朝" w:hint="eastAsia"/>
        </w:rPr>
        <w:t>読む活動を</w:t>
      </w:r>
      <w:r w:rsidR="00FC1813" w:rsidRPr="004D6D61">
        <w:rPr>
          <w:rFonts w:asciiTheme="minorEastAsia" w:hAnsiTheme="minorEastAsia" w:cs="ＭＳ 明朝" w:hint="eastAsia"/>
        </w:rPr>
        <w:t>取り入れる</w:t>
      </w:r>
      <w:r w:rsidR="004D416A" w:rsidRPr="004D6D61">
        <w:rPr>
          <w:rFonts w:asciiTheme="minorEastAsia" w:hAnsiTheme="minorEastAsia" w:cs="ＭＳ 明朝" w:hint="eastAsia"/>
        </w:rPr>
        <w:t>。「竹取物語」で学んだ魅力を</w:t>
      </w:r>
      <w:r w:rsidR="00FC1813" w:rsidRPr="004D6D61">
        <w:rPr>
          <w:rFonts w:asciiTheme="minorEastAsia" w:hAnsiTheme="minorEastAsia" w:cs="ＭＳ 明朝" w:hint="eastAsia"/>
        </w:rPr>
        <w:t>捉える</w:t>
      </w:r>
      <w:r w:rsidR="004D416A" w:rsidRPr="004D6D61">
        <w:rPr>
          <w:rFonts w:asciiTheme="minorEastAsia" w:hAnsiTheme="minorEastAsia" w:cs="ＭＳ 明朝" w:hint="eastAsia"/>
        </w:rPr>
        <w:t>観点</w:t>
      </w:r>
      <w:r w:rsidR="008A7F86" w:rsidRPr="004D6D61">
        <w:rPr>
          <w:rFonts w:asciiTheme="minorEastAsia" w:hAnsiTheme="minorEastAsia" w:cs="ＭＳ 明朝" w:hint="eastAsia"/>
        </w:rPr>
        <w:t>や読み方</w:t>
      </w:r>
      <w:r w:rsidR="004D416A" w:rsidRPr="004D6D61">
        <w:rPr>
          <w:rFonts w:asciiTheme="minorEastAsia" w:hAnsiTheme="minorEastAsia" w:cs="ＭＳ 明朝" w:hint="eastAsia"/>
        </w:rPr>
        <w:t>を</w:t>
      </w:r>
      <w:r w:rsidR="00FC1813" w:rsidRPr="004D6D61">
        <w:rPr>
          <w:rFonts w:asciiTheme="minorEastAsia" w:hAnsiTheme="minorEastAsia" w:cs="ＭＳ 明朝" w:hint="eastAsia"/>
        </w:rPr>
        <w:t>活用</w:t>
      </w:r>
      <w:r w:rsidR="008A7F86" w:rsidRPr="004D6D61">
        <w:rPr>
          <w:rFonts w:asciiTheme="minorEastAsia" w:hAnsiTheme="minorEastAsia" w:cs="ＭＳ 明朝" w:hint="eastAsia"/>
        </w:rPr>
        <w:t>・発揮</w:t>
      </w:r>
      <w:r w:rsidR="00FC1813" w:rsidRPr="004D6D61">
        <w:rPr>
          <w:rFonts w:asciiTheme="minorEastAsia" w:hAnsiTheme="minorEastAsia" w:cs="ＭＳ 明朝" w:hint="eastAsia"/>
        </w:rPr>
        <w:t>して</w:t>
      </w:r>
      <w:r w:rsidR="004D416A" w:rsidRPr="004D6D61">
        <w:rPr>
          <w:rFonts w:asciiTheme="minorEastAsia" w:hAnsiTheme="minorEastAsia" w:cs="ＭＳ 明朝" w:hint="eastAsia"/>
        </w:rPr>
        <w:t>他の物語の魅力を書く活動を行い、</w:t>
      </w:r>
      <w:r w:rsidR="008A7F86" w:rsidRPr="004D6D61">
        <w:rPr>
          <w:rFonts w:asciiTheme="minorEastAsia" w:hAnsiTheme="minorEastAsia" w:cs="ＭＳ 明朝" w:hint="eastAsia"/>
        </w:rPr>
        <w:t>資質・能力の育成を図る。</w:t>
      </w:r>
    </w:p>
    <w:p w14:paraId="00000019" w14:textId="77777777" w:rsidR="00D30B13" w:rsidRPr="006E23DB" w:rsidRDefault="00D30B13">
      <w:pPr>
        <w:ind w:left="210" w:hanging="210"/>
        <w:rPr>
          <w:rFonts w:asciiTheme="minorEastAsia" w:hAnsiTheme="minorEastAsia" w:cs="ＤＨＰ特太ゴシック体"/>
        </w:rPr>
      </w:pPr>
    </w:p>
    <w:p w14:paraId="0000001A" w14:textId="77777777" w:rsidR="00D30B13" w:rsidRPr="006E23DB" w:rsidRDefault="0089705A">
      <w:pPr>
        <w:spacing w:line="260" w:lineRule="auto"/>
        <w:rPr>
          <w:rFonts w:asciiTheme="minorEastAsia" w:hAnsiTheme="minorEastAsia"/>
        </w:rPr>
      </w:pPr>
      <w:r w:rsidRPr="006E23DB">
        <w:rPr>
          <w:rFonts w:asciiTheme="minorEastAsia" w:hAnsiTheme="minorEastAsia" w:hint="eastAsia"/>
        </w:rPr>
        <w:t xml:space="preserve">５　</w:t>
      </w:r>
      <w:sdt>
        <w:sdtPr>
          <w:rPr>
            <w:rFonts w:asciiTheme="minorEastAsia" w:hAnsiTheme="minorEastAsia"/>
          </w:rPr>
          <w:tag w:val="goog_rdk_4"/>
          <w:id w:val="1962315845"/>
        </w:sdtPr>
        <w:sdtEndPr/>
        <w:sdtContent/>
      </w:sdt>
      <w:r w:rsidRPr="006E23DB">
        <w:rPr>
          <w:rFonts w:asciiTheme="minorEastAsia" w:hAnsiTheme="minorEastAsia" w:hint="eastAsia"/>
        </w:rPr>
        <w:t>単元の目標</w:t>
      </w:r>
    </w:p>
    <w:p w14:paraId="0000001C" w14:textId="7E4049FF" w:rsidR="00D30B13" w:rsidRPr="00415E42" w:rsidRDefault="0089705A">
      <w:pPr>
        <w:spacing w:line="260" w:lineRule="auto"/>
        <w:ind w:left="422" w:hanging="214"/>
        <w:rPr>
          <w:rFonts w:asciiTheme="minorEastAsia" w:hAnsiTheme="minorEastAsia"/>
        </w:rPr>
      </w:pPr>
      <w:r w:rsidRPr="00415E42">
        <w:rPr>
          <w:rFonts w:asciiTheme="minorEastAsia" w:hAnsiTheme="minorEastAsia" w:hint="eastAsia"/>
        </w:rPr>
        <w:t>○　音読に必要な文語のきまりを知り、古文を音読し、古典特有のリズムを通して、古典の世界に親しむことができる。</w:t>
      </w:r>
    </w:p>
    <w:p w14:paraId="05929EDA" w14:textId="316B447D" w:rsidR="00F72DE6" w:rsidRDefault="0089705A" w:rsidP="00FE6FA7">
      <w:pPr>
        <w:spacing w:line="260" w:lineRule="auto"/>
        <w:ind w:left="6898"/>
        <w:rPr>
          <w:rFonts w:asciiTheme="minorEastAsia" w:hAnsiTheme="minorEastAsia"/>
        </w:rPr>
      </w:pPr>
      <w:r w:rsidRPr="00415E42">
        <w:rPr>
          <w:rFonts w:asciiTheme="minorEastAsia" w:hAnsiTheme="minorEastAsia" w:hint="eastAsia"/>
        </w:rPr>
        <w:t xml:space="preserve">　〔知識及び技能〕（３）ア</w:t>
      </w:r>
    </w:p>
    <w:p w14:paraId="0000001E" w14:textId="3F961821" w:rsidR="00D30B13" w:rsidRPr="00415E42" w:rsidRDefault="00D9484D">
      <w:pPr>
        <w:spacing w:line="260" w:lineRule="auto"/>
        <w:ind w:left="420" w:hanging="210"/>
        <w:rPr>
          <w:rFonts w:asciiTheme="minorEastAsia" w:hAnsiTheme="minorEastAsia"/>
        </w:rPr>
      </w:pPr>
      <w:r w:rsidRPr="00415E42">
        <w:rPr>
          <w:rFonts w:asciiTheme="minorEastAsia" w:hAnsiTheme="minorEastAsia" w:hint="eastAsia"/>
        </w:rPr>
        <w:t>○</w:t>
      </w:r>
      <w:r w:rsidR="0089705A" w:rsidRPr="00415E42">
        <w:rPr>
          <w:rFonts w:asciiTheme="minorEastAsia" w:hAnsiTheme="minorEastAsia" w:hint="eastAsia"/>
        </w:rPr>
        <w:t xml:space="preserve">　</w:t>
      </w:r>
      <w:r w:rsidR="0089705A" w:rsidRPr="00415E42">
        <w:rPr>
          <w:rFonts w:asciiTheme="minorEastAsia" w:hAnsiTheme="minorEastAsia" w:cs="ＤＨＰ特太ゴシック体"/>
        </w:rPr>
        <w:t>場面と場面、場面と描写などを結び付けて、内容を解釈</w:t>
      </w:r>
      <w:r w:rsidR="0089705A" w:rsidRPr="00415E42">
        <w:rPr>
          <w:rFonts w:asciiTheme="minorEastAsia" w:hAnsiTheme="minorEastAsia" w:hint="eastAsia"/>
        </w:rPr>
        <w:t>することができる。</w:t>
      </w:r>
    </w:p>
    <w:p w14:paraId="379EC90E" w14:textId="7B2F4161" w:rsidR="00F72DE6" w:rsidRDefault="0089705A" w:rsidP="00FE6FA7">
      <w:pPr>
        <w:spacing w:line="260" w:lineRule="auto"/>
        <w:ind w:left="4320" w:firstLineChars="300" w:firstLine="630"/>
        <w:rPr>
          <w:rFonts w:asciiTheme="minorEastAsia" w:hAnsiTheme="minorEastAsia"/>
        </w:rPr>
      </w:pPr>
      <w:r w:rsidRPr="00415E42">
        <w:rPr>
          <w:rFonts w:asciiTheme="minorEastAsia" w:hAnsiTheme="minorEastAsia" w:hint="eastAsia"/>
        </w:rPr>
        <w:t>〔思考力</w:t>
      </w:r>
      <w:r w:rsidR="00D21954" w:rsidRPr="00415E42">
        <w:rPr>
          <w:rFonts w:asciiTheme="minorEastAsia" w:hAnsiTheme="minorEastAsia" w:hint="eastAsia"/>
        </w:rPr>
        <w:t>、</w:t>
      </w:r>
      <w:r w:rsidRPr="00415E42">
        <w:rPr>
          <w:rFonts w:asciiTheme="minorEastAsia" w:hAnsiTheme="minorEastAsia" w:hint="eastAsia"/>
        </w:rPr>
        <w:t>判断力</w:t>
      </w:r>
      <w:r w:rsidR="00D21954" w:rsidRPr="00415E42">
        <w:rPr>
          <w:rFonts w:asciiTheme="minorEastAsia" w:hAnsiTheme="minorEastAsia" w:hint="eastAsia"/>
        </w:rPr>
        <w:t>、</w:t>
      </w:r>
      <w:r w:rsidRPr="00415E42">
        <w:rPr>
          <w:rFonts w:asciiTheme="minorEastAsia" w:hAnsiTheme="minorEastAsia" w:hint="eastAsia"/>
        </w:rPr>
        <w:t>表現力等〕読むこと（１）ウ</w:t>
      </w:r>
    </w:p>
    <w:p w14:paraId="00000020" w14:textId="64E4C678" w:rsidR="00D30B13" w:rsidRPr="00415E42" w:rsidRDefault="00786B4C">
      <w:pPr>
        <w:spacing w:line="260" w:lineRule="auto"/>
        <w:ind w:left="420" w:hanging="210"/>
        <w:rPr>
          <w:rFonts w:asciiTheme="minorEastAsia" w:hAnsiTheme="minorEastAsia"/>
        </w:rPr>
      </w:pPr>
      <w:r w:rsidRPr="00415E42">
        <w:rPr>
          <w:rFonts w:asciiTheme="minorEastAsia" w:hAnsiTheme="minorEastAsia" w:hint="eastAsia"/>
        </w:rPr>
        <w:t>○　言葉がもつ価値に気付くとともに、進んで読書をし、我が国の言語文化を大切にして、思いや考えを伝え合おうとする。</w:t>
      </w:r>
      <w:r w:rsidR="0089705A" w:rsidRPr="00415E42">
        <w:rPr>
          <w:rFonts w:asciiTheme="minorEastAsia" w:hAnsiTheme="minorEastAsia" w:hint="eastAsia"/>
        </w:rPr>
        <w:t xml:space="preserve">　　　　　　　　　　　　　　</w:t>
      </w:r>
    </w:p>
    <w:p w14:paraId="00000021" w14:textId="49929A30" w:rsidR="00D30B13" w:rsidRPr="00415E42" w:rsidRDefault="00D21954">
      <w:pPr>
        <w:spacing w:line="260" w:lineRule="auto"/>
        <w:rPr>
          <w:rFonts w:asciiTheme="minorEastAsia" w:hAnsiTheme="minorEastAsia"/>
        </w:rPr>
      </w:pPr>
      <w:r w:rsidRPr="00415E42">
        <w:rPr>
          <w:rFonts w:asciiTheme="minorEastAsia" w:hAnsiTheme="minorEastAsia" w:hint="eastAsia"/>
        </w:rPr>
        <w:t xml:space="preserve">　　　　　　　　　　　　　　　　　　　　　　　　　　　　　　　〔学びに向かう力、人間性等〕</w:t>
      </w:r>
    </w:p>
    <w:p w14:paraId="00000023" w14:textId="77777777" w:rsidR="00D30B13" w:rsidRPr="006E23DB" w:rsidRDefault="00D30B13">
      <w:pPr>
        <w:spacing w:line="260" w:lineRule="auto"/>
        <w:rPr>
          <w:rFonts w:asciiTheme="minorEastAsia" w:hAnsiTheme="minorEastAsia"/>
        </w:rPr>
      </w:pPr>
    </w:p>
    <w:p w14:paraId="00000024" w14:textId="77777777" w:rsidR="00D30B13" w:rsidRPr="006E23DB" w:rsidRDefault="0089705A">
      <w:pPr>
        <w:spacing w:line="260" w:lineRule="auto"/>
        <w:rPr>
          <w:rFonts w:asciiTheme="minorEastAsia" w:hAnsiTheme="minorEastAsia"/>
        </w:rPr>
      </w:pPr>
      <w:r w:rsidRPr="006E23DB">
        <w:rPr>
          <w:rFonts w:asciiTheme="minorEastAsia" w:hAnsiTheme="minorEastAsia" w:hint="eastAsia"/>
        </w:rPr>
        <w:t xml:space="preserve">６　</w:t>
      </w:r>
      <w:sdt>
        <w:sdtPr>
          <w:rPr>
            <w:rFonts w:asciiTheme="minorEastAsia" w:hAnsiTheme="minorEastAsia"/>
          </w:rPr>
          <w:tag w:val="goog_rdk_6"/>
          <w:id w:val="-870336451"/>
        </w:sdtPr>
        <w:sdtEndPr/>
        <w:sdtContent/>
      </w:sdt>
      <w:r w:rsidRPr="006E23DB">
        <w:rPr>
          <w:rFonts w:asciiTheme="minorEastAsia" w:hAnsiTheme="minorEastAsia" w:hint="eastAsia"/>
        </w:rPr>
        <w:t>単元の評価規準</w:t>
      </w:r>
    </w:p>
    <w:tbl>
      <w:tblPr>
        <w:tblStyle w:val="afd"/>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0"/>
        <w:gridCol w:w="3220"/>
        <w:gridCol w:w="3053"/>
      </w:tblGrid>
      <w:tr w:rsidR="00D30B13" w:rsidRPr="00415E42" w14:paraId="76E4528A" w14:textId="77777777" w:rsidTr="00B27EC1">
        <w:trPr>
          <w:trHeight w:val="401"/>
        </w:trPr>
        <w:tc>
          <w:tcPr>
            <w:tcW w:w="9493" w:type="dxa"/>
            <w:gridSpan w:val="3"/>
            <w:vAlign w:val="center"/>
          </w:tcPr>
          <w:p w14:paraId="00000025" w14:textId="76870A97" w:rsidR="00D30B13" w:rsidRPr="004D6D61" w:rsidRDefault="0089705A">
            <w:pPr>
              <w:spacing w:line="260" w:lineRule="auto"/>
              <w:jc w:val="center"/>
              <w:rPr>
                <w:rFonts w:asciiTheme="minorEastAsia" w:hAnsiTheme="minorEastAsia"/>
              </w:rPr>
            </w:pPr>
            <w:r w:rsidRPr="004D6D61">
              <w:rPr>
                <w:rFonts w:asciiTheme="minorEastAsia" w:hAnsiTheme="minorEastAsia" w:hint="eastAsia"/>
              </w:rPr>
              <w:t>「竹取物語」と並行読書の本を通して、物語の魅力</w:t>
            </w:r>
            <w:r w:rsidR="00396D3C" w:rsidRPr="004D6D61">
              <w:rPr>
                <w:rFonts w:asciiTheme="minorEastAsia" w:hAnsiTheme="minorEastAsia" w:hint="eastAsia"/>
              </w:rPr>
              <w:t>をまとめる</w:t>
            </w:r>
            <w:r w:rsidRPr="004D6D61">
              <w:rPr>
                <w:rFonts w:asciiTheme="minorEastAsia" w:hAnsiTheme="minorEastAsia" w:hint="eastAsia"/>
              </w:rPr>
              <w:t>【言語活動例　ア】</w:t>
            </w:r>
          </w:p>
        </w:tc>
      </w:tr>
      <w:tr w:rsidR="00D30B13" w:rsidRPr="00415E42" w14:paraId="42B81316" w14:textId="77777777" w:rsidTr="00B27EC1">
        <w:trPr>
          <w:trHeight w:val="401"/>
        </w:trPr>
        <w:tc>
          <w:tcPr>
            <w:tcW w:w="3220" w:type="dxa"/>
            <w:vAlign w:val="center"/>
          </w:tcPr>
          <w:p w14:paraId="00000028" w14:textId="77777777" w:rsidR="00D30B13" w:rsidRPr="00415E42" w:rsidRDefault="0089705A">
            <w:pPr>
              <w:spacing w:line="260" w:lineRule="auto"/>
              <w:jc w:val="center"/>
              <w:rPr>
                <w:rFonts w:asciiTheme="minorEastAsia" w:hAnsiTheme="minorEastAsia"/>
              </w:rPr>
            </w:pPr>
            <w:r w:rsidRPr="00415E42">
              <w:rPr>
                <w:rFonts w:asciiTheme="minorEastAsia" w:hAnsiTheme="minorEastAsia" w:hint="eastAsia"/>
              </w:rPr>
              <w:t>知識・技能</w:t>
            </w:r>
          </w:p>
        </w:tc>
        <w:tc>
          <w:tcPr>
            <w:tcW w:w="3220" w:type="dxa"/>
            <w:vAlign w:val="center"/>
          </w:tcPr>
          <w:p w14:paraId="00000029" w14:textId="7C923E47" w:rsidR="00D30B13" w:rsidRPr="00415E42" w:rsidRDefault="007D370B">
            <w:pPr>
              <w:spacing w:line="260" w:lineRule="auto"/>
              <w:ind w:left="-210" w:firstLine="210"/>
              <w:jc w:val="center"/>
              <w:rPr>
                <w:rFonts w:asciiTheme="minorEastAsia" w:hAnsiTheme="minorEastAsia"/>
              </w:rPr>
            </w:pPr>
            <w:r w:rsidRPr="00415E42">
              <w:rPr>
                <w:rFonts w:asciiTheme="minorEastAsia" w:hAnsiTheme="minorEastAsia" w:hint="eastAsia"/>
              </w:rPr>
              <w:t>思考・判断・表現</w:t>
            </w:r>
          </w:p>
        </w:tc>
        <w:tc>
          <w:tcPr>
            <w:tcW w:w="3053" w:type="dxa"/>
            <w:vAlign w:val="center"/>
          </w:tcPr>
          <w:p w14:paraId="0000002A" w14:textId="77777777" w:rsidR="00D30B13" w:rsidRPr="00415E42" w:rsidRDefault="00952F21">
            <w:pPr>
              <w:spacing w:line="260" w:lineRule="auto"/>
              <w:jc w:val="center"/>
              <w:rPr>
                <w:rFonts w:asciiTheme="minorEastAsia" w:hAnsiTheme="minorEastAsia"/>
              </w:rPr>
            </w:pPr>
            <w:sdt>
              <w:sdtPr>
                <w:rPr>
                  <w:rFonts w:asciiTheme="minorEastAsia" w:hAnsiTheme="minorEastAsia"/>
                </w:rPr>
                <w:tag w:val="goog_rdk_8"/>
                <w:id w:val="11643212"/>
              </w:sdtPr>
              <w:sdtEndPr/>
              <w:sdtContent/>
            </w:sdt>
            <w:r w:rsidR="0089705A" w:rsidRPr="00415E42">
              <w:rPr>
                <w:rFonts w:asciiTheme="minorEastAsia" w:hAnsiTheme="minorEastAsia" w:hint="eastAsia"/>
              </w:rPr>
              <w:t>主体的に学習に取り組む態度</w:t>
            </w:r>
          </w:p>
        </w:tc>
      </w:tr>
      <w:tr w:rsidR="00D30B13" w:rsidRPr="00415E42" w14:paraId="2AC114C6" w14:textId="77777777" w:rsidTr="00B27EC1">
        <w:trPr>
          <w:trHeight w:val="1293"/>
        </w:trPr>
        <w:tc>
          <w:tcPr>
            <w:tcW w:w="3220" w:type="dxa"/>
            <w:tcBorders>
              <w:top w:val="dashed" w:sz="4" w:space="0" w:color="000000"/>
            </w:tcBorders>
          </w:tcPr>
          <w:p w14:paraId="0000002B" w14:textId="30CAC968" w:rsidR="00D30B13" w:rsidRPr="00415E42" w:rsidRDefault="0089705A">
            <w:pPr>
              <w:spacing w:line="260" w:lineRule="auto"/>
              <w:ind w:left="210" w:hanging="210"/>
              <w:rPr>
                <w:rFonts w:asciiTheme="minorEastAsia" w:hAnsiTheme="minorEastAsia"/>
              </w:rPr>
            </w:pPr>
            <w:r w:rsidRPr="00415E42">
              <w:rPr>
                <w:rFonts w:asciiTheme="minorEastAsia" w:hAnsiTheme="minorEastAsia" w:hint="eastAsia"/>
              </w:rPr>
              <w:t>・音読に必要な文語のきまりを知り、古文を音読し、古典特有のリズムを通して、古典の世界に親しんでいる。</w:t>
            </w:r>
          </w:p>
          <w:p w14:paraId="0000002C" w14:textId="19110F6D" w:rsidR="00D30B13" w:rsidRPr="00415E42" w:rsidRDefault="0089705A">
            <w:pPr>
              <w:spacing w:line="260" w:lineRule="auto"/>
              <w:rPr>
                <w:rFonts w:asciiTheme="minorEastAsia" w:hAnsiTheme="minorEastAsia"/>
              </w:rPr>
            </w:pPr>
            <w:r w:rsidRPr="00415E42">
              <w:rPr>
                <w:rFonts w:asciiTheme="minorEastAsia" w:hAnsiTheme="minorEastAsia" w:hint="eastAsia"/>
              </w:rPr>
              <w:t xml:space="preserve">　　　　　　　　　　（３）ア</w:t>
            </w:r>
          </w:p>
        </w:tc>
        <w:tc>
          <w:tcPr>
            <w:tcW w:w="3220" w:type="dxa"/>
            <w:tcBorders>
              <w:top w:val="dashed" w:sz="4" w:space="0" w:color="000000"/>
            </w:tcBorders>
          </w:tcPr>
          <w:p w14:paraId="0000002D" w14:textId="1B51B156" w:rsidR="00D30B13" w:rsidRPr="00415E42" w:rsidRDefault="0089705A">
            <w:pPr>
              <w:spacing w:line="260" w:lineRule="auto"/>
              <w:ind w:left="210" w:hanging="210"/>
              <w:rPr>
                <w:rFonts w:asciiTheme="minorEastAsia" w:hAnsiTheme="minorEastAsia" w:cs="Times New Roman"/>
                <w:sz w:val="20"/>
                <w:szCs w:val="20"/>
              </w:rPr>
            </w:pPr>
            <w:r w:rsidRPr="00415E42">
              <w:rPr>
                <w:rFonts w:asciiTheme="minorEastAsia" w:hAnsiTheme="minorEastAsia" w:hint="eastAsia"/>
              </w:rPr>
              <w:t>・</w:t>
            </w:r>
            <w:r w:rsidR="002D4714" w:rsidRPr="00415E42">
              <w:rPr>
                <w:rFonts w:asciiTheme="minorEastAsia" w:hAnsiTheme="minorEastAsia" w:hint="eastAsia"/>
              </w:rPr>
              <w:t>「読むこと」において、場面と場面、場面と描写などを結び付けて、内容を解釈している。</w:t>
            </w:r>
          </w:p>
          <w:p w14:paraId="0000002F" w14:textId="63362269" w:rsidR="00D30B13" w:rsidRPr="00415E42" w:rsidRDefault="00526F0C" w:rsidP="007235EF">
            <w:pPr>
              <w:spacing w:line="260" w:lineRule="auto"/>
              <w:ind w:leftChars="100" w:left="210" w:firstLineChars="800" w:firstLine="1680"/>
              <w:rPr>
                <w:rFonts w:asciiTheme="minorEastAsia" w:hAnsiTheme="minorEastAsia"/>
              </w:rPr>
            </w:pPr>
            <w:r>
              <w:rPr>
                <w:rFonts w:asciiTheme="minorEastAsia" w:hAnsiTheme="minorEastAsia" w:hint="eastAsia"/>
              </w:rPr>
              <w:t>Ｃ</w:t>
            </w:r>
            <w:r w:rsidR="0089705A" w:rsidRPr="00415E42">
              <w:rPr>
                <w:rFonts w:asciiTheme="minorEastAsia" w:hAnsiTheme="minorEastAsia" w:hint="eastAsia"/>
              </w:rPr>
              <w:t>（１）ウ</w:t>
            </w:r>
          </w:p>
        </w:tc>
        <w:tc>
          <w:tcPr>
            <w:tcW w:w="3053" w:type="dxa"/>
            <w:tcBorders>
              <w:top w:val="dashed" w:sz="4" w:space="0" w:color="000000"/>
            </w:tcBorders>
            <w:vAlign w:val="center"/>
          </w:tcPr>
          <w:p w14:paraId="00000030" w14:textId="4CAF1791" w:rsidR="00D30B13" w:rsidRPr="00581434" w:rsidRDefault="0089705A" w:rsidP="00581434">
            <w:pPr>
              <w:spacing w:line="260" w:lineRule="auto"/>
              <w:ind w:left="210" w:hanging="210"/>
              <w:jc w:val="left"/>
              <w:rPr>
                <w:rFonts w:asciiTheme="minorEastAsia" w:hAnsiTheme="minorEastAsia"/>
                <w:highlight w:val="yellow"/>
              </w:rPr>
            </w:pPr>
            <w:r w:rsidRPr="00415E42">
              <w:rPr>
                <w:rFonts w:asciiTheme="minorEastAsia" w:hAnsiTheme="minorEastAsia" w:hint="eastAsia"/>
              </w:rPr>
              <w:t>・文章を読んで、粘り強く</w:t>
            </w:r>
            <w:r w:rsidRPr="000252C2">
              <w:rPr>
                <w:rFonts w:asciiTheme="minorEastAsia" w:hAnsiTheme="minorEastAsia" w:hint="eastAsia"/>
              </w:rPr>
              <w:t>目的に応じて</w:t>
            </w:r>
            <w:r w:rsidRPr="00415E42">
              <w:rPr>
                <w:rFonts w:asciiTheme="minorEastAsia" w:hAnsiTheme="minorEastAsia" w:hint="eastAsia"/>
              </w:rPr>
              <w:t>、場面と場面、場面と描写などを結び付けて、</w:t>
            </w:r>
            <w:r w:rsidR="00396D3C" w:rsidRPr="00CE1450">
              <w:rPr>
                <w:rFonts w:asciiTheme="minorEastAsia" w:hAnsiTheme="minorEastAsia" w:hint="eastAsia"/>
              </w:rPr>
              <w:t>内容を解釈し、</w:t>
            </w:r>
            <w:r w:rsidRPr="00CE1450">
              <w:rPr>
                <w:rFonts w:asciiTheme="minorEastAsia" w:hAnsiTheme="minorEastAsia" w:hint="eastAsia"/>
              </w:rPr>
              <w:t>学習課題に沿って、</w:t>
            </w:r>
            <w:r w:rsidR="00CE1450" w:rsidRPr="00CE1450">
              <w:rPr>
                <w:rFonts w:asciiTheme="minorEastAsia" w:hAnsiTheme="minorEastAsia" w:hint="eastAsia"/>
              </w:rPr>
              <w:t>作品の魅力</w:t>
            </w:r>
            <w:r w:rsidRPr="00CE1450">
              <w:rPr>
                <w:rFonts w:asciiTheme="minorEastAsia" w:hAnsiTheme="minorEastAsia" w:hint="eastAsia"/>
              </w:rPr>
              <w:t>をまとめようとしている。</w:t>
            </w:r>
          </w:p>
        </w:tc>
      </w:tr>
    </w:tbl>
    <w:p w14:paraId="4A9F10AA" w14:textId="77777777" w:rsidR="00F06DA7" w:rsidRDefault="00F06DA7">
      <w:pPr>
        <w:spacing w:line="260" w:lineRule="auto"/>
        <w:rPr>
          <w:rFonts w:asciiTheme="minorEastAsia" w:hAnsiTheme="minorEastAsia"/>
        </w:rPr>
      </w:pPr>
    </w:p>
    <w:p w14:paraId="36B5F018" w14:textId="76B936B4" w:rsidR="00FE6FA7" w:rsidRDefault="009F7F3A">
      <w:pPr>
        <w:spacing w:line="260" w:lineRule="auto"/>
        <w:rPr>
          <w:rFonts w:asciiTheme="minorEastAsia" w:hAnsiTheme="minorEastAsia"/>
        </w:rPr>
      </w:pPr>
      <w:r w:rsidRPr="009F7F3A">
        <w:rPr>
          <w:rFonts w:asciiTheme="minorEastAsia" w:hAnsiTheme="minorEastAsia" w:hint="eastAsia"/>
        </w:rPr>
        <w:t>&lt;評価の具体及び手立て&gt;</w:t>
      </w:r>
    </w:p>
    <w:tbl>
      <w:tblPr>
        <w:tblStyle w:val="affd"/>
        <w:tblW w:w="0" w:type="auto"/>
        <w:tblInd w:w="-5" w:type="dxa"/>
        <w:tblLook w:val="04A0" w:firstRow="1" w:lastRow="0" w:firstColumn="1" w:lastColumn="0" w:noHBand="0" w:noVBand="1"/>
      </w:tblPr>
      <w:tblGrid>
        <w:gridCol w:w="574"/>
        <w:gridCol w:w="560"/>
        <w:gridCol w:w="6355"/>
        <w:gridCol w:w="2100"/>
      </w:tblGrid>
      <w:tr w:rsidR="005A0FE1" w14:paraId="2D420F66" w14:textId="77777777" w:rsidTr="005A0FE1">
        <w:tc>
          <w:tcPr>
            <w:tcW w:w="1134" w:type="dxa"/>
            <w:gridSpan w:val="2"/>
            <w:vAlign w:val="center"/>
          </w:tcPr>
          <w:p w14:paraId="7A72735D" w14:textId="1D16D4C1" w:rsidR="005A0FE1" w:rsidRDefault="005A0FE1" w:rsidP="005A0FE1">
            <w:pPr>
              <w:spacing w:line="260" w:lineRule="auto"/>
              <w:rPr>
                <w:rFonts w:asciiTheme="minorEastAsia" w:hAnsiTheme="minorEastAsia"/>
              </w:rPr>
            </w:pPr>
          </w:p>
        </w:tc>
        <w:tc>
          <w:tcPr>
            <w:tcW w:w="6355" w:type="dxa"/>
            <w:vAlign w:val="center"/>
          </w:tcPr>
          <w:p w14:paraId="13C09F17" w14:textId="330719CB" w:rsidR="005A0FE1" w:rsidRDefault="005A0FE1" w:rsidP="005A0FE1">
            <w:pPr>
              <w:spacing w:line="260" w:lineRule="auto"/>
              <w:jc w:val="center"/>
              <w:rPr>
                <w:rFonts w:asciiTheme="minorEastAsia" w:hAnsiTheme="minorEastAsia"/>
              </w:rPr>
            </w:pPr>
            <w:r w:rsidRPr="009F7F3A">
              <w:rPr>
                <w:rFonts w:asciiTheme="minorEastAsia" w:hAnsiTheme="minorEastAsia" w:hint="eastAsia"/>
                <w:color w:val="000000"/>
                <w:sz w:val="20"/>
                <w:szCs w:val="20"/>
              </w:rPr>
              <w:t>評価規準【「おおむね満足できる」状況（Ｂ）】</w:t>
            </w:r>
          </w:p>
        </w:tc>
        <w:tc>
          <w:tcPr>
            <w:tcW w:w="2100" w:type="dxa"/>
            <w:vAlign w:val="center"/>
          </w:tcPr>
          <w:p w14:paraId="5FA3E2D6" w14:textId="24EDB369" w:rsidR="005A0FE1" w:rsidRDefault="005A0FE1" w:rsidP="005A0FE1">
            <w:pPr>
              <w:spacing w:line="260" w:lineRule="auto"/>
              <w:rPr>
                <w:rFonts w:asciiTheme="minorEastAsia" w:hAnsiTheme="minorEastAsia"/>
              </w:rPr>
            </w:pPr>
            <w:r w:rsidRPr="009F7F3A">
              <w:rPr>
                <w:rFonts w:asciiTheme="minorEastAsia" w:hAnsiTheme="minorEastAsia" w:hint="eastAsia"/>
                <w:sz w:val="20"/>
                <w:szCs w:val="20"/>
              </w:rPr>
              <w:t>「努力を要する」状況（Ｃ）と判断した生徒への指導の手立て</w:t>
            </w:r>
          </w:p>
        </w:tc>
      </w:tr>
      <w:tr w:rsidR="005A0FE1" w14:paraId="7CE805AD" w14:textId="77777777" w:rsidTr="005A0FE1">
        <w:trPr>
          <w:cantSplit/>
          <w:trHeight w:val="3817"/>
        </w:trPr>
        <w:tc>
          <w:tcPr>
            <w:tcW w:w="574" w:type="dxa"/>
            <w:textDirection w:val="tbRlV"/>
            <w:vAlign w:val="center"/>
          </w:tcPr>
          <w:p w14:paraId="238F4E09" w14:textId="47F37AF4" w:rsidR="005A0FE1" w:rsidRDefault="005A0FE1" w:rsidP="005A0FE1">
            <w:pPr>
              <w:spacing w:line="260" w:lineRule="auto"/>
              <w:ind w:left="113" w:right="113"/>
              <w:jc w:val="center"/>
              <w:rPr>
                <w:rFonts w:asciiTheme="minorEastAsia" w:hAnsiTheme="minorEastAsia"/>
              </w:rPr>
            </w:pPr>
            <w:r w:rsidRPr="005A0FE1">
              <w:rPr>
                <w:rFonts w:asciiTheme="minorEastAsia" w:hAnsiTheme="minorEastAsia" w:hint="eastAsia"/>
              </w:rPr>
              <w:t>思考・判断・表現</w:t>
            </w:r>
          </w:p>
        </w:tc>
        <w:tc>
          <w:tcPr>
            <w:tcW w:w="560" w:type="dxa"/>
            <w:textDirection w:val="tbRlV"/>
          </w:tcPr>
          <w:p w14:paraId="5A5585DC" w14:textId="4067F101" w:rsidR="005A0FE1" w:rsidRDefault="002417FD" w:rsidP="005A0FE1">
            <w:pPr>
              <w:spacing w:line="260" w:lineRule="auto"/>
              <w:ind w:left="113" w:right="113"/>
              <w:rPr>
                <w:rFonts w:asciiTheme="minorEastAsia" w:hAnsiTheme="minorEastAsia"/>
              </w:rPr>
            </w:pPr>
            <w:r>
              <w:rPr>
                <w:rFonts w:asciiTheme="minorEastAsia" w:hAnsiTheme="minorEastAsia" w:hint="eastAsia"/>
              </w:rPr>
              <w:t>「読むこと」において、</w:t>
            </w:r>
            <w:r w:rsidR="005A0FE1" w:rsidRPr="006E23DB">
              <w:rPr>
                <w:rFonts w:asciiTheme="minorEastAsia" w:hAnsiTheme="minorEastAsia" w:hint="eastAsia"/>
              </w:rPr>
              <w:t>場面と場面、</w:t>
            </w:r>
          </w:p>
        </w:tc>
        <w:tc>
          <w:tcPr>
            <w:tcW w:w="6355" w:type="dxa"/>
          </w:tcPr>
          <w:p w14:paraId="0EFFC385" w14:textId="77777777" w:rsidR="005A0FE1" w:rsidRPr="00581434" w:rsidRDefault="005A0FE1" w:rsidP="005A0FE1">
            <w:pPr>
              <w:jc w:val="center"/>
              <w:rPr>
                <w:rFonts w:asciiTheme="minorEastAsia" w:hAnsiTheme="minorEastAsia"/>
                <w:b/>
                <w:bCs/>
                <w:color w:val="000000"/>
                <w:sz w:val="20"/>
                <w:szCs w:val="20"/>
              </w:rPr>
            </w:pPr>
            <w:r w:rsidRPr="00F72DE6">
              <w:rPr>
                <w:rFonts w:asciiTheme="minorEastAsia" w:hAnsiTheme="minorEastAsia" w:hint="eastAsia"/>
                <w:b/>
                <w:bCs/>
                <w:color w:val="000000"/>
                <w:sz w:val="20"/>
                <w:szCs w:val="20"/>
              </w:rPr>
              <w:t>「竹取物語」</w:t>
            </w:r>
          </w:p>
          <w:p w14:paraId="04FC7E44" w14:textId="77777777" w:rsidR="005A0FE1" w:rsidRPr="006E23DB" w:rsidRDefault="005A0FE1" w:rsidP="005A0FE1">
            <w:pPr>
              <w:rPr>
                <w:rFonts w:asciiTheme="minorEastAsia" w:hAnsiTheme="minorEastAsia"/>
                <w:color w:val="000000"/>
                <w:sz w:val="20"/>
                <w:szCs w:val="20"/>
              </w:rPr>
            </w:pPr>
            <w:r w:rsidRPr="006E23DB">
              <w:rPr>
                <w:rFonts w:asciiTheme="minorEastAsia" w:hAnsiTheme="minorEastAsia" w:hint="eastAsia"/>
                <w:color w:val="000000"/>
                <w:sz w:val="20"/>
                <w:szCs w:val="20"/>
              </w:rPr>
              <w:t>ワークシート</w:t>
            </w:r>
          </w:p>
          <w:p w14:paraId="6584ABFA" w14:textId="77777777" w:rsidR="005A0FE1" w:rsidRDefault="005A0FE1" w:rsidP="005A0FE1">
            <w:pPr>
              <w:rPr>
                <w:rFonts w:asciiTheme="minorEastAsia" w:hAnsiTheme="minorEastAsia"/>
                <w:color w:val="000000"/>
                <w:sz w:val="20"/>
                <w:szCs w:val="20"/>
              </w:rPr>
            </w:pPr>
            <w:r w:rsidRPr="006E23DB">
              <w:rPr>
                <w:rFonts w:asciiTheme="minorEastAsia" w:hAnsiTheme="minorEastAsia" w:hint="eastAsia"/>
                <w:color w:val="000000"/>
                <w:sz w:val="20"/>
                <w:szCs w:val="20"/>
              </w:rPr>
              <w:t>観点【登場人物の心情】</w:t>
            </w:r>
          </w:p>
          <w:p w14:paraId="2DC67548" w14:textId="77777777" w:rsidR="005A0FE1" w:rsidRPr="006E23DB" w:rsidRDefault="005A0FE1" w:rsidP="005A0FE1">
            <w:pPr>
              <w:rPr>
                <w:rFonts w:asciiTheme="minorEastAsia" w:hAnsiTheme="minorEastAsia"/>
                <w:color w:val="000000"/>
                <w:sz w:val="20"/>
                <w:szCs w:val="20"/>
              </w:rPr>
            </w:pPr>
          </w:p>
          <w:p w14:paraId="318E0E5E" w14:textId="548062FF" w:rsidR="005A0FE1" w:rsidRPr="006E23DB" w:rsidRDefault="005A0FE1" w:rsidP="005A0FE1">
            <w:pPr>
              <w:rPr>
                <w:rFonts w:asciiTheme="minorEastAsia" w:hAnsiTheme="minorEastAsia"/>
                <w:sz w:val="20"/>
                <w:szCs w:val="20"/>
              </w:rPr>
            </w:pPr>
            <w:r w:rsidRPr="006E23DB">
              <w:rPr>
                <w:rFonts w:asciiTheme="minorEastAsia" w:hAnsiTheme="minorEastAsia" w:hint="eastAsia"/>
                <w:sz w:val="20"/>
                <w:szCs w:val="20"/>
              </w:rPr>
              <w:t xml:space="preserve">　「竹取物語」では、「かぐや姫の美しさを聞きつけて、多くの男性が結婚を申し込んで」くる。その中でも五人の貴公子たちがしつこく求婚してきた。そのため、最初は、かぐや姫は五人の貴公子に対して嫌悪感を</w:t>
            </w:r>
            <w:r w:rsidR="008161B3">
              <w:rPr>
                <w:rFonts w:asciiTheme="minorEastAsia" w:hAnsiTheme="minorEastAsia" w:hint="eastAsia"/>
                <w:sz w:val="20"/>
                <w:szCs w:val="20"/>
              </w:rPr>
              <w:t>も</w:t>
            </w:r>
            <w:r w:rsidRPr="006E23DB">
              <w:rPr>
                <w:rFonts w:asciiTheme="minorEastAsia" w:hAnsiTheme="minorEastAsia" w:hint="eastAsia"/>
                <w:sz w:val="20"/>
                <w:szCs w:val="20"/>
              </w:rPr>
              <w:t>っており、五人の貴公子に無理難題を与えたのではないかと思っていた。</w:t>
            </w:r>
          </w:p>
          <w:p w14:paraId="1DFD1F8B" w14:textId="749F1948" w:rsidR="005A0FE1" w:rsidRPr="005A0FE1" w:rsidRDefault="005A0FE1" w:rsidP="005A0FE1">
            <w:pPr>
              <w:rPr>
                <w:rFonts w:asciiTheme="minorEastAsia" w:hAnsiTheme="minorEastAsia"/>
              </w:rPr>
            </w:pPr>
            <w:r w:rsidRPr="006E23DB">
              <w:rPr>
                <w:rFonts w:asciiTheme="minorEastAsia" w:hAnsiTheme="minorEastAsia" w:hint="eastAsia"/>
                <w:sz w:val="20"/>
                <w:szCs w:val="20"/>
              </w:rPr>
              <w:t xml:space="preserve">　しかし、作品を読み進めていくと、かぐや姫の「私は月の都の者です。</w:t>
            </w:r>
            <w:bookmarkStart w:id="0" w:name="_Hlk224370656"/>
            <w:r w:rsidRPr="006E23DB">
              <w:rPr>
                <w:rFonts w:asciiTheme="minorEastAsia" w:hAnsiTheme="minorEastAsia" w:hint="eastAsia"/>
                <w:sz w:val="20"/>
                <w:szCs w:val="20"/>
              </w:rPr>
              <w:t>八月十五日の晩に迎えが来て、月に帰らなければなりません。」</w:t>
            </w:r>
            <w:bookmarkEnd w:id="0"/>
            <w:r w:rsidRPr="006E23DB">
              <w:rPr>
                <w:rFonts w:asciiTheme="minorEastAsia" w:hAnsiTheme="minorEastAsia" w:hint="eastAsia"/>
                <w:sz w:val="20"/>
                <w:szCs w:val="20"/>
              </w:rPr>
              <w:t>というセリフから、かぐや姫が、五人の貴公子や帝の求婚を受けないことは、かぐや姫の力では、どうしようもない理由があったことが分かった。また、かぐや姫は、天人に対して「もの知らぬこと、なのたまひそ。（ものをわきまえないことをおっしゃらない</w:t>
            </w:r>
          </w:p>
        </w:tc>
        <w:tc>
          <w:tcPr>
            <w:tcW w:w="2100" w:type="dxa"/>
          </w:tcPr>
          <w:p w14:paraId="1C17595E" w14:textId="77777777" w:rsidR="005A0FE1" w:rsidRPr="00CE1450" w:rsidRDefault="005A0FE1" w:rsidP="005A0FE1">
            <w:pPr>
              <w:ind w:left="200" w:hangingChars="100" w:hanging="200"/>
              <w:rPr>
                <w:rFonts w:asciiTheme="minorEastAsia" w:hAnsiTheme="minorEastAsia"/>
                <w:sz w:val="20"/>
                <w:szCs w:val="20"/>
              </w:rPr>
            </w:pPr>
            <w:r w:rsidRPr="00CE1450">
              <w:rPr>
                <w:rFonts w:asciiTheme="minorEastAsia" w:hAnsiTheme="minorEastAsia" w:hint="eastAsia"/>
                <w:sz w:val="20"/>
                <w:szCs w:val="20"/>
              </w:rPr>
              <w:t>・三角ロジックを使った書き方の例を示す。</w:t>
            </w:r>
          </w:p>
          <w:p w14:paraId="46CC3674" w14:textId="77777777" w:rsidR="005A0FE1" w:rsidRDefault="005A0FE1" w:rsidP="005A0FE1">
            <w:pPr>
              <w:ind w:left="200" w:hangingChars="100" w:hanging="200"/>
              <w:rPr>
                <w:rFonts w:asciiTheme="minorEastAsia" w:hAnsiTheme="minorEastAsia"/>
                <w:sz w:val="20"/>
                <w:szCs w:val="20"/>
              </w:rPr>
            </w:pPr>
          </w:p>
          <w:p w14:paraId="2351C8AC" w14:textId="77777777" w:rsidR="005A0FE1" w:rsidRPr="00CE1450" w:rsidRDefault="005A0FE1" w:rsidP="005A0FE1">
            <w:pPr>
              <w:ind w:left="200" w:hangingChars="100" w:hanging="200"/>
              <w:rPr>
                <w:rFonts w:asciiTheme="minorEastAsia" w:hAnsiTheme="minorEastAsia"/>
                <w:sz w:val="20"/>
                <w:szCs w:val="20"/>
              </w:rPr>
            </w:pPr>
            <w:r w:rsidRPr="00CE1450">
              <w:rPr>
                <w:rFonts w:asciiTheme="minorEastAsia" w:hAnsiTheme="minorEastAsia" w:hint="eastAsia"/>
                <w:sz w:val="20"/>
                <w:szCs w:val="20"/>
              </w:rPr>
              <w:t>・既習のワークシートを見直すよう促す。</w:t>
            </w:r>
          </w:p>
          <w:p w14:paraId="138C41BC" w14:textId="77777777" w:rsidR="005A0FE1" w:rsidRDefault="005A0FE1" w:rsidP="005A0FE1">
            <w:pPr>
              <w:ind w:left="200" w:hangingChars="100" w:hanging="200"/>
              <w:rPr>
                <w:rFonts w:asciiTheme="minorEastAsia" w:hAnsiTheme="minorEastAsia"/>
                <w:sz w:val="20"/>
                <w:szCs w:val="20"/>
              </w:rPr>
            </w:pPr>
          </w:p>
          <w:p w14:paraId="06C27535" w14:textId="77777777" w:rsidR="005A0FE1" w:rsidRDefault="005A0FE1" w:rsidP="005A0FE1">
            <w:pPr>
              <w:ind w:left="200" w:hangingChars="100" w:hanging="200"/>
              <w:rPr>
                <w:rFonts w:asciiTheme="minorEastAsia" w:hAnsiTheme="minorEastAsia"/>
                <w:sz w:val="20"/>
                <w:szCs w:val="20"/>
              </w:rPr>
            </w:pPr>
            <w:r>
              <w:rPr>
                <w:rFonts w:asciiTheme="minorEastAsia" w:hAnsiTheme="minorEastAsia" w:hint="eastAsia"/>
                <w:sz w:val="20"/>
                <w:szCs w:val="20"/>
              </w:rPr>
              <w:t>・個別に支援を行い、読み取った内容をアウトプットさせながら整理させる。</w:t>
            </w:r>
          </w:p>
          <w:p w14:paraId="12AFCA13" w14:textId="77777777" w:rsidR="005A0FE1" w:rsidRPr="005A0FE1" w:rsidRDefault="005A0FE1" w:rsidP="005A0FE1">
            <w:pPr>
              <w:spacing w:line="260" w:lineRule="auto"/>
              <w:rPr>
                <w:rFonts w:asciiTheme="minorEastAsia" w:hAnsiTheme="minorEastAsia"/>
              </w:rPr>
            </w:pPr>
          </w:p>
        </w:tc>
      </w:tr>
    </w:tbl>
    <w:p w14:paraId="13DF82BD" w14:textId="77777777" w:rsidR="005A0FE1" w:rsidRDefault="005A0FE1">
      <w:pPr>
        <w:spacing w:line="260" w:lineRule="auto"/>
        <w:rPr>
          <w:rFonts w:asciiTheme="minorEastAsia" w:hAnsiTheme="minorEastAsia"/>
        </w:rPr>
      </w:pPr>
    </w:p>
    <w:tbl>
      <w:tblPr>
        <w:tblStyle w:val="afe"/>
        <w:tblpPr w:leftFromText="142" w:rightFromText="142" w:vertAnchor="page" w:horzAnchor="margin" w:tblpXSpec="center" w:tblpY="165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567"/>
        <w:gridCol w:w="6379"/>
        <w:gridCol w:w="2126"/>
      </w:tblGrid>
      <w:tr w:rsidR="005A0FE1" w:rsidRPr="00415E42" w14:paraId="61D81C0F" w14:textId="77777777" w:rsidTr="00B27EC1">
        <w:trPr>
          <w:cantSplit/>
          <w:trHeight w:val="2542"/>
        </w:trPr>
        <w:tc>
          <w:tcPr>
            <w:tcW w:w="562" w:type="dxa"/>
            <w:vMerge w:val="restart"/>
            <w:tcBorders>
              <w:top w:val="single" w:sz="4" w:space="0" w:color="auto"/>
            </w:tcBorders>
            <w:textDirection w:val="tbRlV"/>
            <w:vAlign w:val="center"/>
          </w:tcPr>
          <w:p w14:paraId="36954B86" w14:textId="38FEA9A3" w:rsidR="005A0FE1" w:rsidRPr="006E23DB" w:rsidRDefault="005A0FE1" w:rsidP="005A0FE1">
            <w:pPr>
              <w:ind w:left="113" w:right="113"/>
              <w:jc w:val="center"/>
              <w:rPr>
                <w:rFonts w:asciiTheme="minorEastAsia" w:hAnsiTheme="minorEastAsia"/>
                <w:color w:val="000000"/>
                <w:sz w:val="20"/>
                <w:szCs w:val="20"/>
              </w:rPr>
            </w:pPr>
          </w:p>
        </w:tc>
        <w:tc>
          <w:tcPr>
            <w:tcW w:w="567" w:type="dxa"/>
            <w:vMerge w:val="restart"/>
            <w:tcBorders>
              <w:top w:val="single" w:sz="4" w:space="0" w:color="auto"/>
              <w:right w:val="single" w:sz="4" w:space="0" w:color="auto"/>
            </w:tcBorders>
            <w:textDirection w:val="tbRlV"/>
          </w:tcPr>
          <w:p w14:paraId="187F1279" w14:textId="6E959A89" w:rsidR="005A0FE1" w:rsidRDefault="002417FD" w:rsidP="00D26C7D">
            <w:pPr>
              <w:ind w:left="113" w:right="113"/>
              <w:rPr>
                <w:rFonts w:asciiTheme="minorEastAsia" w:hAnsiTheme="minorEastAsia"/>
              </w:rPr>
            </w:pPr>
            <w:r w:rsidRPr="006E23DB">
              <w:rPr>
                <w:rFonts w:asciiTheme="minorEastAsia" w:hAnsiTheme="minorEastAsia" w:hint="eastAsia"/>
              </w:rPr>
              <w:t>場面と描写などを結び付</w:t>
            </w:r>
            <w:r w:rsidR="005A0FE1" w:rsidRPr="006E23DB">
              <w:rPr>
                <w:rFonts w:asciiTheme="minorEastAsia" w:hAnsiTheme="minorEastAsia" w:hint="eastAsia"/>
              </w:rPr>
              <w:t>けて、内容を解釈している。</w:t>
            </w:r>
          </w:p>
        </w:tc>
        <w:tc>
          <w:tcPr>
            <w:tcW w:w="6379" w:type="dxa"/>
            <w:tcBorders>
              <w:top w:val="single" w:sz="4" w:space="0" w:color="auto"/>
              <w:left w:val="single" w:sz="4" w:space="0" w:color="auto"/>
              <w:bottom w:val="nil"/>
            </w:tcBorders>
          </w:tcPr>
          <w:p w14:paraId="42E4C215" w14:textId="77777777" w:rsidR="005A0FE1" w:rsidRPr="006E23DB" w:rsidRDefault="005A0FE1" w:rsidP="005A0FE1">
            <w:pPr>
              <w:rPr>
                <w:rFonts w:asciiTheme="minorEastAsia" w:hAnsiTheme="minorEastAsia"/>
                <w:sz w:val="20"/>
                <w:szCs w:val="20"/>
              </w:rPr>
            </w:pPr>
            <w:r w:rsidRPr="006E23DB">
              <w:rPr>
                <w:rFonts w:asciiTheme="minorEastAsia" w:hAnsiTheme="minorEastAsia" w:hint="eastAsia"/>
                <w:sz w:val="20"/>
                <w:szCs w:val="20"/>
              </w:rPr>
              <w:t>でください。）」と言ったあと「あわてぬさまなり。（冷静な様子である。）」と表現されており、</w:t>
            </w:r>
            <w:bookmarkStart w:id="1" w:name="_Hlk224370769"/>
            <w:r w:rsidRPr="006E23DB">
              <w:rPr>
                <w:rFonts w:asciiTheme="minorEastAsia" w:hAnsiTheme="minorEastAsia" w:hint="eastAsia"/>
                <w:sz w:val="20"/>
                <w:szCs w:val="20"/>
              </w:rPr>
              <w:t>別れの時に、今までお世話になった人に対してお礼を伝えたいというかぐや姫の優しさが読み取れる。</w:t>
            </w:r>
            <w:bookmarkEnd w:id="1"/>
            <w:r w:rsidRPr="006E23DB">
              <w:rPr>
                <w:rFonts w:asciiTheme="minorEastAsia" w:hAnsiTheme="minorEastAsia" w:hint="eastAsia"/>
                <w:sz w:val="20"/>
                <w:szCs w:val="20"/>
              </w:rPr>
              <w:t>以上の場面から、かぐや姫が五人の貴公子に無理難題を出したのは、自分は月の世界の住人であり、結婚することはできないから、求婚を諦めてほしいという思いがあったのではないかと考えた。</w:t>
            </w:r>
          </w:p>
          <w:p w14:paraId="37AB9021" w14:textId="5CF66C21" w:rsidR="005A0FE1" w:rsidRDefault="005A0FE1" w:rsidP="005A0FE1">
            <w:pPr>
              <w:rPr>
                <w:rFonts w:asciiTheme="minorEastAsia" w:hAnsiTheme="minorEastAsia"/>
                <w:b/>
                <w:bCs/>
                <w:color w:val="000000"/>
                <w:sz w:val="20"/>
                <w:szCs w:val="20"/>
              </w:rPr>
            </w:pPr>
            <w:r w:rsidRPr="006E23DB">
              <w:rPr>
                <w:rFonts w:asciiTheme="minorEastAsia" w:hAnsiTheme="minorEastAsia" w:hint="eastAsia"/>
                <w:sz w:val="20"/>
                <w:szCs w:val="20"/>
              </w:rPr>
              <w:t xml:space="preserve">　このように考えると、「竹取物語」の魅力は、かぐや姫の背景を読み取ることで、かぐや姫の深い心情が読み取れることだと考える。</w:t>
            </w:r>
          </w:p>
        </w:tc>
        <w:tc>
          <w:tcPr>
            <w:tcW w:w="2126" w:type="dxa"/>
            <w:tcBorders>
              <w:top w:val="single" w:sz="4" w:space="0" w:color="auto"/>
              <w:bottom w:val="single" w:sz="4" w:space="0" w:color="auto"/>
            </w:tcBorders>
          </w:tcPr>
          <w:p w14:paraId="53F2326F" w14:textId="5CEB9953" w:rsidR="005A0FE1" w:rsidRDefault="005A0FE1" w:rsidP="009F7F3A">
            <w:pPr>
              <w:ind w:left="200" w:hangingChars="100" w:hanging="200"/>
              <w:rPr>
                <w:rFonts w:asciiTheme="minorEastAsia" w:hAnsiTheme="minorEastAsia"/>
                <w:sz w:val="20"/>
                <w:szCs w:val="20"/>
              </w:rPr>
            </w:pPr>
            <w:r>
              <w:rPr>
                <w:rFonts w:asciiTheme="minorEastAsia" w:hAnsiTheme="minorEastAsia" w:hint="eastAsia"/>
                <w:noProof/>
                <w:sz w:val="20"/>
                <w:szCs w:val="20"/>
              </w:rPr>
              <mc:AlternateContent>
                <mc:Choice Requires="wps">
                  <w:drawing>
                    <wp:anchor distT="0" distB="0" distL="114300" distR="114300" simplePos="0" relativeHeight="251666432" behindDoc="0" locked="0" layoutInCell="1" allowOverlap="1" wp14:anchorId="4F2456EE" wp14:editId="3392E21B">
                      <wp:simplePos x="0" y="0"/>
                      <wp:positionH relativeFrom="column">
                        <wp:posOffset>-43815</wp:posOffset>
                      </wp:positionH>
                      <wp:positionV relativeFrom="paragraph">
                        <wp:posOffset>41910</wp:posOffset>
                      </wp:positionV>
                      <wp:extent cx="1301750" cy="863600"/>
                      <wp:effectExtent l="57150" t="19050" r="69850" b="88900"/>
                      <wp:wrapNone/>
                      <wp:docPr id="350017874" name="正方形/長方形 1"/>
                      <wp:cNvGraphicFramePr/>
                      <a:graphic xmlns:a="http://schemas.openxmlformats.org/drawingml/2006/main">
                        <a:graphicData uri="http://schemas.microsoft.com/office/word/2010/wordprocessingShape">
                          <wps:wsp>
                            <wps:cNvSpPr/>
                            <wps:spPr>
                              <a:xfrm>
                                <a:off x="0" y="0"/>
                                <a:ext cx="1301750" cy="863600"/>
                              </a:xfrm>
                              <a:prstGeom prst="rect">
                                <a:avLst/>
                              </a:prstGeom>
                              <a:solidFill>
                                <a:schemeClr val="bg1"/>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01616EC7" w14:textId="6382283F" w:rsidR="005A0FE1" w:rsidRDefault="005A0FE1" w:rsidP="005A0FE1">
                                  <w:pPr>
                                    <w:snapToGrid w:val="0"/>
                                    <w:spacing w:line="220" w:lineRule="atLeast"/>
                                    <w:rPr>
                                      <w:rFonts w:asciiTheme="minorEastAsia" w:hAnsiTheme="minorEastAsia"/>
                                      <w:color w:val="000000" w:themeColor="text1"/>
                                    </w:rPr>
                                  </w:pPr>
                                  <w:r>
                                    <w:rPr>
                                      <w:rFonts w:asciiTheme="minorEastAsia" w:hAnsiTheme="minorEastAsia" w:hint="eastAsia"/>
                                      <w:color w:val="000000" w:themeColor="text1"/>
                                    </w:rPr>
                                    <w:t>Ｔ「印象に残ったところは？」</w:t>
                                  </w:r>
                                </w:p>
                                <w:p w14:paraId="088A57D5" w14:textId="7FB0F494" w:rsidR="005A0FE1" w:rsidRPr="00CE1450" w:rsidRDefault="005A0FE1" w:rsidP="005A0FE1">
                                  <w:pPr>
                                    <w:snapToGrid w:val="0"/>
                                    <w:spacing w:line="220" w:lineRule="atLeast"/>
                                    <w:rPr>
                                      <w:rFonts w:asciiTheme="minorEastAsia" w:hAnsiTheme="minorEastAsia"/>
                                      <w:color w:val="000000" w:themeColor="text1"/>
                                    </w:rPr>
                                  </w:pPr>
                                  <w:r>
                                    <w:rPr>
                                      <w:rFonts w:asciiTheme="minorEastAsia" w:hAnsiTheme="minorEastAsia" w:hint="eastAsia"/>
                                      <w:color w:val="000000" w:themeColor="text1"/>
                                    </w:rPr>
                                    <w:t>Ｔ「それはなぜ？」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456EE" id="_x0000_s1028" style="position:absolute;left:0;text-align:left;margin-left:-3.45pt;margin-top:3.3pt;width:102.5pt;height: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" fillcolor="white [3212]" strokecolor="black [3213]">
                      <v:shadow on="t" color="black" opacity="22937f" origin=",.5" offset="0,.63889mm"/>
                      <v:textbox>
                        <w:txbxContent>
                          <w:p w14:paraId="01616EC7" w14:textId="6382283F" w:rsidR="005A0FE1" w:rsidRDefault="005A0FE1" w:rsidP="005A0FE1">
                            <w:pPr>
                              <w:snapToGrid w:val="0"/>
                              <w:spacing w:line="220" w:lineRule="atLeast"/>
                              <w:rPr>
                                <w:rFonts w:asciiTheme="minorEastAsia" w:hAnsiTheme="minorEastAsia"/>
                                <w:color w:val="000000" w:themeColor="text1"/>
                              </w:rPr>
                            </w:pPr>
                            <w:r>
                              <w:rPr>
                                <w:rFonts w:asciiTheme="minorEastAsia" w:hAnsiTheme="minorEastAsia" w:hint="eastAsia"/>
                                <w:color w:val="000000" w:themeColor="text1"/>
                              </w:rPr>
                              <w:t>Ｔ「印象に残ったところは？」</w:t>
                            </w:r>
                          </w:p>
                          <w:p w14:paraId="088A57D5" w14:textId="7FB0F494" w:rsidR="005A0FE1" w:rsidRPr="00CE1450" w:rsidRDefault="005A0FE1" w:rsidP="005A0FE1">
                            <w:pPr>
                              <w:snapToGrid w:val="0"/>
                              <w:spacing w:line="220" w:lineRule="atLeast"/>
                              <w:rPr>
                                <w:rFonts w:asciiTheme="minorEastAsia" w:hAnsiTheme="minorEastAsia"/>
                                <w:color w:val="000000" w:themeColor="text1"/>
                              </w:rPr>
                            </w:pPr>
                            <w:r>
                              <w:rPr>
                                <w:rFonts w:asciiTheme="minorEastAsia" w:hAnsiTheme="minorEastAsia" w:hint="eastAsia"/>
                                <w:color w:val="000000" w:themeColor="text1"/>
                              </w:rPr>
                              <w:t>Ｔ「それはなぜ？」</w:t>
                            </w:r>
                          </w:p>
                        </w:txbxContent>
                      </v:textbox>
                    </v:rect>
                  </w:pict>
                </mc:Fallback>
              </mc:AlternateContent>
            </w:r>
          </w:p>
          <w:p w14:paraId="5C24A0D7" w14:textId="77777777" w:rsidR="005A0FE1" w:rsidRDefault="005A0FE1" w:rsidP="009F7F3A">
            <w:pPr>
              <w:ind w:left="200" w:hangingChars="100" w:hanging="200"/>
              <w:rPr>
                <w:rFonts w:asciiTheme="minorEastAsia" w:hAnsiTheme="minorEastAsia"/>
                <w:sz w:val="20"/>
                <w:szCs w:val="20"/>
              </w:rPr>
            </w:pPr>
          </w:p>
          <w:p w14:paraId="7178BA3C" w14:textId="77777777" w:rsidR="005A0FE1" w:rsidRDefault="005A0FE1" w:rsidP="009F7F3A">
            <w:pPr>
              <w:ind w:left="200" w:hangingChars="100" w:hanging="200"/>
              <w:rPr>
                <w:rFonts w:asciiTheme="minorEastAsia" w:hAnsiTheme="minorEastAsia"/>
                <w:sz w:val="20"/>
                <w:szCs w:val="20"/>
              </w:rPr>
            </w:pPr>
          </w:p>
          <w:p w14:paraId="31D204AA" w14:textId="77777777" w:rsidR="005A0FE1" w:rsidRDefault="005A0FE1" w:rsidP="009F7F3A">
            <w:pPr>
              <w:ind w:left="200" w:hangingChars="100" w:hanging="200"/>
              <w:rPr>
                <w:rFonts w:asciiTheme="minorEastAsia" w:hAnsiTheme="minorEastAsia"/>
                <w:sz w:val="20"/>
                <w:szCs w:val="20"/>
              </w:rPr>
            </w:pPr>
          </w:p>
          <w:p w14:paraId="503ADEBE" w14:textId="77777777" w:rsidR="005A0FE1" w:rsidRDefault="005A0FE1" w:rsidP="009F7F3A">
            <w:pPr>
              <w:ind w:left="200" w:hangingChars="100" w:hanging="200"/>
              <w:rPr>
                <w:rFonts w:asciiTheme="minorEastAsia" w:hAnsiTheme="minorEastAsia"/>
                <w:sz w:val="20"/>
                <w:szCs w:val="20"/>
              </w:rPr>
            </w:pPr>
          </w:p>
          <w:p w14:paraId="44501818" w14:textId="77777777" w:rsidR="005A0FE1" w:rsidRDefault="005A0FE1" w:rsidP="009F7F3A">
            <w:pPr>
              <w:ind w:left="200" w:hangingChars="100" w:hanging="200"/>
              <w:rPr>
                <w:rFonts w:asciiTheme="minorEastAsia" w:hAnsiTheme="minorEastAsia"/>
                <w:sz w:val="20"/>
                <w:szCs w:val="20"/>
              </w:rPr>
            </w:pPr>
          </w:p>
          <w:p w14:paraId="4BC50EDD" w14:textId="2C6B3313" w:rsidR="005A0FE1" w:rsidRDefault="005A0FE1" w:rsidP="009F7F3A">
            <w:pPr>
              <w:ind w:left="200" w:hangingChars="100" w:hanging="200"/>
              <w:rPr>
                <w:rFonts w:asciiTheme="minorEastAsia" w:hAnsiTheme="minorEastAsia"/>
                <w:sz w:val="20"/>
                <w:szCs w:val="20"/>
                <w:highlight w:val="yellow"/>
              </w:rPr>
            </w:pPr>
            <w:r>
              <w:rPr>
                <w:rFonts w:asciiTheme="minorEastAsia" w:hAnsiTheme="minorEastAsia" w:hint="eastAsia"/>
                <w:sz w:val="20"/>
                <w:szCs w:val="20"/>
              </w:rPr>
              <w:t>・事前に読み取った内容を生徒間で共有する。</w:t>
            </w:r>
          </w:p>
        </w:tc>
      </w:tr>
      <w:tr w:rsidR="005A0FE1" w:rsidRPr="00415E42" w14:paraId="143D1583" w14:textId="77777777" w:rsidTr="0037335C">
        <w:trPr>
          <w:cantSplit/>
          <w:trHeight w:val="565"/>
        </w:trPr>
        <w:tc>
          <w:tcPr>
            <w:tcW w:w="562" w:type="dxa"/>
            <w:vMerge/>
            <w:tcBorders>
              <w:bottom w:val="single" w:sz="4" w:space="0" w:color="auto"/>
            </w:tcBorders>
            <w:vAlign w:val="center"/>
          </w:tcPr>
          <w:p w14:paraId="3AB95B3E" w14:textId="77777777" w:rsidR="005A0FE1" w:rsidRPr="006E23DB" w:rsidRDefault="005A0FE1" w:rsidP="009F7F3A">
            <w:pPr>
              <w:ind w:left="113" w:right="113"/>
              <w:jc w:val="center"/>
              <w:rPr>
                <w:rFonts w:asciiTheme="minorEastAsia" w:hAnsiTheme="minorEastAsia"/>
                <w:color w:val="000000"/>
                <w:sz w:val="20"/>
                <w:szCs w:val="20"/>
              </w:rPr>
            </w:pPr>
          </w:p>
        </w:tc>
        <w:tc>
          <w:tcPr>
            <w:tcW w:w="567" w:type="dxa"/>
            <w:vMerge/>
            <w:tcBorders>
              <w:bottom w:val="single" w:sz="4" w:space="0" w:color="auto"/>
              <w:right w:val="single" w:sz="4" w:space="0" w:color="auto"/>
            </w:tcBorders>
          </w:tcPr>
          <w:p w14:paraId="73EE33A9" w14:textId="77777777" w:rsidR="005A0FE1" w:rsidRPr="006E23DB" w:rsidRDefault="005A0FE1" w:rsidP="009F7F3A">
            <w:pPr>
              <w:rPr>
                <w:rFonts w:asciiTheme="minorEastAsia" w:hAnsiTheme="minorEastAsia"/>
              </w:rPr>
            </w:pPr>
          </w:p>
        </w:tc>
        <w:tc>
          <w:tcPr>
            <w:tcW w:w="6379" w:type="dxa"/>
            <w:tcBorders>
              <w:top w:val="single" w:sz="4" w:space="0" w:color="auto"/>
              <w:left w:val="single" w:sz="4" w:space="0" w:color="auto"/>
              <w:bottom w:val="single" w:sz="4" w:space="0" w:color="auto"/>
            </w:tcBorders>
          </w:tcPr>
          <w:p w14:paraId="1443319C" w14:textId="47F40ACE" w:rsidR="005A0FE1" w:rsidRPr="00581434" w:rsidRDefault="005A0FE1" w:rsidP="00581434">
            <w:pPr>
              <w:jc w:val="center"/>
              <w:rPr>
                <w:rFonts w:asciiTheme="minorEastAsia" w:hAnsiTheme="minorEastAsia"/>
                <w:b/>
                <w:bCs/>
                <w:color w:val="000000"/>
                <w:sz w:val="20"/>
                <w:szCs w:val="20"/>
              </w:rPr>
            </w:pPr>
            <w:r>
              <w:rPr>
                <w:rFonts w:asciiTheme="minorEastAsia" w:hAnsiTheme="minorEastAsia" w:hint="eastAsia"/>
                <w:b/>
                <w:bCs/>
                <w:color w:val="000000"/>
                <w:sz w:val="20"/>
                <w:szCs w:val="20"/>
              </w:rPr>
              <w:t>並行読書（「ごんぎつね」）</w:t>
            </w:r>
          </w:p>
          <w:p w14:paraId="70D2E4F7" w14:textId="77777777" w:rsidR="005A0FE1" w:rsidRPr="009F7F3A" w:rsidRDefault="005A0FE1" w:rsidP="009F7F3A">
            <w:pPr>
              <w:rPr>
                <w:rFonts w:asciiTheme="minorEastAsia" w:hAnsiTheme="minorEastAsia"/>
                <w:color w:val="000000"/>
                <w:sz w:val="20"/>
                <w:szCs w:val="20"/>
              </w:rPr>
            </w:pPr>
            <w:r w:rsidRPr="009F7F3A">
              <w:rPr>
                <w:rFonts w:asciiTheme="minorEastAsia" w:hAnsiTheme="minorEastAsia" w:hint="eastAsia"/>
                <w:color w:val="000000"/>
                <w:sz w:val="20"/>
                <w:szCs w:val="20"/>
              </w:rPr>
              <w:t>ワークシート</w:t>
            </w:r>
          </w:p>
          <w:p w14:paraId="65A6D9E1" w14:textId="77777777" w:rsidR="005A0FE1" w:rsidRPr="009F7F3A" w:rsidRDefault="005A0FE1" w:rsidP="009F7F3A">
            <w:pPr>
              <w:rPr>
                <w:rFonts w:asciiTheme="minorEastAsia" w:hAnsiTheme="minorEastAsia"/>
                <w:color w:val="000000"/>
                <w:sz w:val="20"/>
                <w:szCs w:val="20"/>
              </w:rPr>
            </w:pPr>
            <w:r w:rsidRPr="009F7F3A">
              <w:rPr>
                <w:rFonts w:asciiTheme="minorEastAsia" w:hAnsiTheme="minorEastAsia" w:hint="eastAsia"/>
                <w:color w:val="000000"/>
                <w:sz w:val="20"/>
                <w:szCs w:val="20"/>
              </w:rPr>
              <w:t>観点【登場人物の心情】</w:t>
            </w:r>
          </w:p>
          <w:p w14:paraId="4D017A35" w14:textId="77777777" w:rsidR="005A0FE1" w:rsidRPr="009F7F3A" w:rsidRDefault="005A0FE1" w:rsidP="009F7F3A">
            <w:pPr>
              <w:rPr>
                <w:rFonts w:asciiTheme="minorEastAsia" w:hAnsiTheme="minorEastAsia"/>
                <w:color w:val="000000"/>
                <w:sz w:val="20"/>
                <w:szCs w:val="20"/>
              </w:rPr>
            </w:pPr>
          </w:p>
          <w:p w14:paraId="4CBA2B8E" w14:textId="30FBD35F" w:rsidR="005A0FE1" w:rsidRPr="009F7F3A" w:rsidRDefault="005A0FE1" w:rsidP="009F7F3A">
            <w:pPr>
              <w:ind w:firstLineChars="100" w:firstLine="200"/>
              <w:rPr>
                <w:rFonts w:asciiTheme="minorEastAsia" w:hAnsiTheme="minorEastAsia"/>
                <w:color w:val="000000"/>
                <w:sz w:val="20"/>
                <w:szCs w:val="20"/>
              </w:rPr>
            </w:pPr>
            <w:r w:rsidRPr="009F7F3A">
              <w:rPr>
                <w:rFonts w:asciiTheme="minorEastAsia" w:hAnsiTheme="minorEastAsia" w:hint="eastAsia"/>
                <w:color w:val="000000"/>
                <w:sz w:val="20"/>
                <w:szCs w:val="20"/>
              </w:rPr>
              <w:t>兵十のおっかさんが亡くなって、ごんは、兵十がひとりぼっちになってかわいそうだと思った。また、ごんはいたずらをしたことを後悔した。そこで、兵十のためにいたずらの償いの気持ちを込めて、くりや松たけなどを届けてあげた。でも、ごんは、兵十にうなぎを盗んだ悪いきつねだと思われて銃で撃たれた。このような場面と「青いけむりが、まだ、つつ口から細く出ていました</w:t>
            </w:r>
            <w:r w:rsidR="008161B3">
              <w:rPr>
                <w:rFonts w:asciiTheme="minorEastAsia" w:hAnsiTheme="minorEastAsia" w:hint="eastAsia"/>
                <w:color w:val="000000"/>
                <w:sz w:val="20"/>
                <w:szCs w:val="20"/>
              </w:rPr>
              <w:t>。</w:t>
            </w:r>
            <w:r w:rsidRPr="009F7F3A">
              <w:rPr>
                <w:rFonts w:asciiTheme="minorEastAsia" w:hAnsiTheme="minorEastAsia" w:hint="eastAsia"/>
                <w:color w:val="000000"/>
                <w:sz w:val="20"/>
                <w:szCs w:val="20"/>
              </w:rPr>
              <w:t>」という描写を結び付けると、ごんはひとりぼっちの兵十のことを思って食べ物を届けたのに、報われず悲しい気持ちなのだと思った。</w:t>
            </w:r>
          </w:p>
          <w:p w14:paraId="1D25BA6F" w14:textId="77777777" w:rsidR="005A0FE1" w:rsidRDefault="005A0FE1" w:rsidP="009F7F3A">
            <w:pPr>
              <w:rPr>
                <w:rFonts w:asciiTheme="minorEastAsia" w:hAnsiTheme="minorEastAsia"/>
                <w:color w:val="000000"/>
                <w:sz w:val="20"/>
                <w:szCs w:val="20"/>
              </w:rPr>
            </w:pPr>
            <w:r w:rsidRPr="009F7F3A">
              <w:rPr>
                <w:rFonts w:asciiTheme="minorEastAsia" w:hAnsiTheme="minorEastAsia" w:hint="eastAsia"/>
                <w:color w:val="000000"/>
                <w:sz w:val="20"/>
                <w:szCs w:val="20"/>
              </w:rPr>
              <w:t xml:space="preserve">　しかし、再度本作品を読んでいろいろな場面をつなげてみると考えが変わった。加助が兵十に「神様があわれに思っていろんなものをめぐんでくださった。神様にお礼を言うがいい」と助言をしている場面や、それを聞いたごんの「こいつはつまらない」、「神様にお礼をいうんじゃあ、引き合わない」という言葉から、兵十に自分の行いを気付いてほしいと思いがあったのではないかと思った。だから、兵十に「ごん、おまえだったのか。いつも、くりをくれたのは。」と言われて、ごんが「ぐったりと目をつぶったまま、うなずいた」時、ごんは兵十にこれまでの行いを理解してもらえて良かったと思ったのではないかと考えた。これらのことから、最後の一文は、自分の行いを分かってもらえたけれど、撃たれたことでこの関係が終わるかもしれないという悲しい気持ちを表していると思った。</w:t>
            </w:r>
          </w:p>
          <w:p w14:paraId="4B6DF19D" w14:textId="77777777" w:rsidR="005A0FE1" w:rsidRPr="00FE6FA7" w:rsidRDefault="005A0FE1" w:rsidP="009F7F3A">
            <w:pPr>
              <w:rPr>
                <w:rFonts w:asciiTheme="minorEastAsia" w:hAnsiTheme="minorEastAsia"/>
                <w:color w:val="000000"/>
                <w:sz w:val="20"/>
                <w:szCs w:val="20"/>
              </w:rPr>
            </w:pPr>
            <w:r w:rsidRPr="009F7F3A">
              <w:rPr>
                <w:rFonts w:asciiTheme="minorEastAsia" w:hAnsiTheme="minorEastAsia" w:hint="eastAsia"/>
                <w:color w:val="000000"/>
                <w:sz w:val="20"/>
                <w:szCs w:val="20"/>
              </w:rPr>
              <w:t xml:space="preserve">　このように、場面と場面をつなげて読むことで、読者が主人公の目線で物語を読み進めることができ、登場人物の深い心情を理解できる点が、この作品のもつ魅力だと考える。</w:t>
            </w:r>
          </w:p>
        </w:tc>
        <w:tc>
          <w:tcPr>
            <w:tcW w:w="2126" w:type="dxa"/>
            <w:tcBorders>
              <w:top w:val="single" w:sz="4" w:space="0" w:color="auto"/>
              <w:bottom w:val="single" w:sz="4" w:space="0" w:color="auto"/>
            </w:tcBorders>
          </w:tcPr>
          <w:p w14:paraId="53DB0434" w14:textId="35050EF9" w:rsidR="005A0FE1" w:rsidRPr="006E23DB" w:rsidRDefault="005A0FE1" w:rsidP="009F7F3A">
            <w:pPr>
              <w:ind w:left="200" w:hangingChars="100" w:hanging="200"/>
              <w:rPr>
                <w:rFonts w:asciiTheme="minorEastAsia" w:hAnsiTheme="minorEastAsia"/>
                <w:sz w:val="20"/>
                <w:szCs w:val="20"/>
              </w:rPr>
            </w:pPr>
            <w:r w:rsidRPr="00CE1450">
              <w:rPr>
                <w:rFonts w:asciiTheme="minorEastAsia" w:hAnsiTheme="minorEastAsia" w:hint="eastAsia"/>
                <w:sz w:val="20"/>
                <w:szCs w:val="20"/>
              </w:rPr>
              <w:t>※必要に応じて竹取物語のワークシートを振り返させる。</w:t>
            </w:r>
          </w:p>
        </w:tc>
      </w:tr>
    </w:tbl>
    <w:p w14:paraId="1A0C23F4" w14:textId="31AAEBA5" w:rsidR="00F72DE6" w:rsidRPr="006E23DB" w:rsidRDefault="00F72DE6">
      <w:pPr>
        <w:rPr>
          <w:rFonts w:asciiTheme="minorEastAsia" w:hAnsiTheme="minorEastAsia"/>
          <w:sz w:val="22"/>
          <w:szCs w:val="22"/>
        </w:rPr>
      </w:pPr>
    </w:p>
    <w:p w14:paraId="00000044" w14:textId="5C62BACF" w:rsidR="00D30B13" w:rsidRPr="006E23DB" w:rsidRDefault="0089705A">
      <w:pPr>
        <w:rPr>
          <w:rFonts w:asciiTheme="minorEastAsia" w:hAnsiTheme="minorEastAsia"/>
          <w:sz w:val="22"/>
          <w:szCs w:val="22"/>
        </w:rPr>
      </w:pPr>
      <w:r w:rsidRPr="006E23DB">
        <w:rPr>
          <w:rFonts w:asciiTheme="minorEastAsia" w:hAnsiTheme="minorEastAsia" w:hint="eastAsia"/>
          <w:sz w:val="22"/>
          <w:szCs w:val="22"/>
        </w:rPr>
        <w:t>７　指導と評価の計画（全</w:t>
      </w:r>
      <w:r w:rsidR="008161B3">
        <w:rPr>
          <w:rFonts w:asciiTheme="minorEastAsia" w:hAnsiTheme="minorEastAsia" w:hint="eastAsia"/>
          <w:sz w:val="22"/>
          <w:szCs w:val="22"/>
        </w:rPr>
        <w:t>９</w:t>
      </w:r>
      <w:r w:rsidRPr="006E23DB">
        <w:rPr>
          <w:rFonts w:asciiTheme="minorEastAsia" w:hAnsiTheme="minorEastAsia" w:hint="eastAsia"/>
          <w:sz w:val="22"/>
          <w:szCs w:val="22"/>
        </w:rPr>
        <w:t>時間）</w:t>
      </w:r>
    </w:p>
    <w:tbl>
      <w:tblPr>
        <w:tblStyle w:val="aff"/>
        <w:tblW w:w="95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444"/>
        <w:gridCol w:w="3016"/>
        <w:gridCol w:w="490"/>
        <w:gridCol w:w="490"/>
        <w:gridCol w:w="491"/>
        <w:gridCol w:w="4143"/>
      </w:tblGrid>
      <w:tr w:rsidR="00D30B13" w:rsidRPr="00415E42" w14:paraId="7902D990" w14:textId="77777777">
        <w:trPr>
          <w:trHeight w:val="465"/>
        </w:trPr>
        <w:tc>
          <w:tcPr>
            <w:tcW w:w="466" w:type="dxa"/>
            <w:vMerge w:val="restart"/>
            <w:vAlign w:val="center"/>
          </w:tcPr>
          <w:p w14:paraId="00000045" w14:textId="77777777" w:rsidR="00D30B13" w:rsidRPr="006E23DB" w:rsidRDefault="0089705A">
            <w:pPr>
              <w:ind w:left="210" w:hanging="210"/>
              <w:jc w:val="center"/>
              <w:rPr>
                <w:rFonts w:asciiTheme="minorEastAsia" w:hAnsiTheme="minorEastAsia"/>
              </w:rPr>
            </w:pPr>
            <w:r w:rsidRPr="006E23DB">
              <w:rPr>
                <w:rFonts w:asciiTheme="minorEastAsia" w:hAnsiTheme="minorEastAsia" w:hint="eastAsia"/>
              </w:rPr>
              <w:t>次</w:t>
            </w:r>
          </w:p>
        </w:tc>
        <w:tc>
          <w:tcPr>
            <w:tcW w:w="444" w:type="dxa"/>
            <w:vMerge w:val="restart"/>
            <w:vAlign w:val="center"/>
          </w:tcPr>
          <w:p w14:paraId="00000046" w14:textId="77777777" w:rsidR="00D30B13" w:rsidRPr="006E23DB" w:rsidRDefault="0089705A">
            <w:pPr>
              <w:ind w:left="210" w:hanging="210"/>
              <w:jc w:val="center"/>
              <w:rPr>
                <w:rFonts w:asciiTheme="minorEastAsia" w:hAnsiTheme="minorEastAsia"/>
              </w:rPr>
            </w:pPr>
            <w:r w:rsidRPr="006E23DB">
              <w:rPr>
                <w:rFonts w:asciiTheme="minorEastAsia" w:hAnsiTheme="minorEastAsia" w:hint="eastAsia"/>
              </w:rPr>
              <w:t>時</w:t>
            </w:r>
          </w:p>
        </w:tc>
        <w:tc>
          <w:tcPr>
            <w:tcW w:w="3016" w:type="dxa"/>
            <w:vMerge w:val="restart"/>
            <w:vAlign w:val="center"/>
          </w:tcPr>
          <w:p w14:paraId="00000047" w14:textId="77777777" w:rsidR="00D30B13" w:rsidRPr="006E23DB" w:rsidRDefault="0089705A">
            <w:pPr>
              <w:jc w:val="center"/>
              <w:rPr>
                <w:rFonts w:asciiTheme="minorEastAsia" w:hAnsiTheme="minorEastAsia"/>
              </w:rPr>
            </w:pPr>
            <w:r w:rsidRPr="006E23DB">
              <w:rPr>
                <w:rFonts w:asciiTheme="minorEastAsia" w:hAnsiTheme="minorEastAsia" w:hint="eastAsia"/>
              </w:rPr>
              <w:t>学　習　内　容</w:t>
            </w:r>
          </w:p>
        </w:tc>
        <w:tc>
          <w:tcPr>
            <w:tcW w:w="5614" w:type="dxa"/>
            <w:gridSpan w:val="4"/>
            <w:vAlign w:val="center"/>
          </w:tcPr>
          <w:p w14:paraId="00000048" w14:textId="46C28240" w:rsidR="00D30B13" w:rsidRPr="006E23DB" w:rsidRDefault="00436EBA">
            <w:pPr>
              <w:jc w:val="center"/>
              <w:rPr>
                <w:rFonts w:asciiTheme="minorEastAsia" w:hAnsiTheme="minorEastAsia"/>
              </w:rPr>
            </w:pPr>
            <w:r>
              <w:rPr>
                <w:rFonts w:asciiTheme="minorEastAsia" w:hAnsiTheme="minorEastAsia" w:hint="eastAsia"/>
              </w:rPr>
              <w:t>評　　価</w:t>
            </w:r>
          </w:p>
        </w:tc>
      </w:tr>
      <w:tr w:rsidR="00D30B13" w:rsidRPr="00415E42" w14:paraId="191D4C8A" w14:textId="77777777">
        <w:trPr>
          <w:cantSplit/>
          <w:trHeight w:val="465"/>
        </w:trPr>
        <w:tc>
          <w:tcPr>
            <w:tcW w:w="466" w:type="dxa"/>
            <w:vMerge/>
            <w:vAlign w:val="center"/>
          </w:tcPr>
          <w:p w14:paraId="0000004C" w14:textId="77777777" w:rsidR="00D30B13" w:rsidRPr="006E23DB" w:rsidRDefault="00D30B13">
            <w:pPr>
              <w:pBdr>
                <w:top w:val="nil"/>
                <w:left w:val="nil"/>
                <w:bottom w:val="nil"/>
                <w:right w:val="nil"/>
                <w:between w:val="nil"/>
              </w:pBdr>
              <w:spacing w:line="276" w:lineRule="auto"/>
              <w:jc w:val="left"/>
              <w:rPr>
                <w:rFonts w:asciiTheme="minorEastAsia" w:hAnsiTheme="minorEastAsia"/>
              </w:rPr>
            </w:pPr>
          </w:p>
        </w:tc>
        <w:tc>
          <w:tcPr>
            <w:tcW w:w="444" w:type="dxa"/>
            <w:vMerge/>
            <w:vAlign w:val="center"/>
          </w:tcPr>
          <w:p w14:paraId="0000004D" w14:textId="77777777" w:rsidR="00D30B13" w:rsidRPr="006E23DB" w:rsidRDefault="00D30B13">
            <w:pPr>
              <w:pBdr>
                <w:top w:val="nil"/>
                <w:left w:val="nil"/>
                <w:bottom w:val="nil"/>
                <w:right w:val="nil"/>
                <w:between w:val="nil"/>
              </w:pBdr>
              <w:spacing w:line="276" w:lineRule="auto"/>
              <w:jc w:val="left"/>
              <w:rPr>
                <w:rFonts w:asciiTheme="minorEastAsia" w:hAnsiTheme="minorEastAsia"/>
              </w:rPr>
            </w:pPr>
          </w:p>
        </w:tc>
        <w:tc>
          <w:tcPr>
            <w:tcW w:w="3016" w:type="dxa"/>
            <w:vMerge/>
            <w:vAlign w:val="center"/>
          </w:tcPr>
          <w:p w14:paraId="0000004E" w14:textId="77777777" w:rsidR="00D30B13" w:rsidRPr="006E23DB" w:rsidRDefault="00D30B13">
            <w:pPr>
              <w:pBdr>
                <w:top w:val="nil"/>
                <w:left w:val="nil"/>
                <w:bottom w:val="nil"/>
                <w:right w:val="nil"/>
                <w:between w:val="nil"/>
              </w:pBdr>
              <w:spacing w:line="276" w:lineRule="auto"/>
              <w:jc w:val="left"/>
              <w:rPr>
                <w:rFonts w:asciiTheme="minorEastAsia" w:hAnsiTheme="minorEastAsia"/>
              </w:rPr>
            </w:pPr>
          </w:p>
        </w:tc>
        <w:tc>
          <w:tcPr>
            <w:tcW w:w="490" w:type="dxa"/>
            <w:vAlign w:val="center"/>
          </w:tcPr>
          <w:p w14:paraId="0000004F" w14:textId="77777777" w:rsidR="00D30B13" w:rsidRPr="006E23DB" w:rsidRDefault="0089705A">
            <w:pPr>
              <w:ind w:left="113" w:right="113"/>
              <w:jc w:val="center"/>
              <w:rPr>
                <w:rFonts w:asciiTheme="minorEastAsia" w:hAnsiTheme="minorEastAsia"/>
              </w:rPr>
            </w:pPr>
            <w:r w:rsidRPr="006E23DB">
              <w:rPr>
                <w:rFonts w:asciiTheme="minorEastAsia" w:hAnsiTheme="minorEastAsia" w:hint="eastAsia"/>
              </w:rPr>
              <w:t>知</w:t>
            </w:r>
          </w:p>
        </w:tc>
        <w:tc>
          <w:tcPr>
            <w:tcW w:w="490" w:type="dxa"/>
            <w:vAlign w:val="center"/>
          </w:tcPr>
          <w:p w14:paraId="00000050" w14:textId="77777777" w:rsidR="00D30B13" w:rsidRPr="006E23DB" w:rsidRDefault="0089705A">
            <w:pPr>
              <w:ind w:left="113" w:right="113"/>
              <w:jc w:val="center"/>
              <w:rPr>
                <w:rFonts w:asciiTheme="minorEastAsia" w:hAnsiTheme="minorEastAsia"/>
              </w:rPr>
            </w:pPr>
            <w:r w:rsidRPr="006E23DB">
              <w:rPr>
                <w:rFonts w:asciiTheme="minorEastAsia" w:hAnsiTheme="minorEastAsia" w:hint="eastAsia"/>
              </w:rPr>
              <w:t>思</w:t>
            </w:r>
          </w:p>
        </w:tc>
        <w:tc>
          <w:tcPr>
            <w:tcW w:w="491" w:type="dxa"/>
            <w:vAlign w:val="center"/>
          </w:tcPr>
          <w:p w14:paraId="00000051" w14:textId="77777777" w:rsidR="00D30B13" w:rsidRPr="006E23DB" w:rsidRDefault="0089705A">
            <w:pPr>
              <w:ind w:left="113" w:right="113"/>
              <w:jc w:val="center"/>
              <w:rPr>
                <w:rFonts w:asciiTheme="minorEastAsia" w:hAnsiTheme="minorEastAsia"/>
              </w:rPr>
            </w:pPr>
            <w:r w:rsidRPr="006E23DB">
              <w:rPr>
                <w:rFonts w:asciiTheme="minorEastAsia" w:hAnsiTheme="minorEastAsia" w:hint="eastAsia"/>
              </w:rPr>
              <w:t>主</w:t>
            </w:r>
          </w:p>
        </w:tc>
        <w:tc>
          <w:tcPr>
            <w:tcW w:w="4143" w:type="dxa"/>
            <w:vAlign w:val="center"/>
          </w:tcPr>
          <w:p w14:paraId="00000052" w14:textId="4E7EB084" w:rsidR="00D30B13" w:rsidRPr="006E23DB" w:rsidRDefault="00436EBA">
            <w:pPr>
              <w:jc w:val="center"/>
              <w:rPr>
                <w:rFonts w:asciiTheme="minorEastAsia" w:hAnsiTheme="minorEastAsia"/>
              </w:rPr>
            </w:pPr>
            <w:r>
              <w:rPr>
                <w:rFonts w:asciiTheme="minorEastAsia" w:hAnsiTheme="minorEastAsia" w:hint="eastAsia"/>
              </w:rPr>
              <w:t>評</w:t>
            </w:r>
            <w:r w:rsidRPr="006E23DB">
              <w:rPr>
                <w:rFonts w:asciiTheme="minorEastAsia" w:hAnsiTheme="minorEastAsia" w:hint="eastAsia"/>
              </w:rPr>
              <w:t>価規準・評価方法等</w:t>
            </w:r>
          </w:p>
        </w:tc>
      </w:tr>
      <w:tr w:rsidR="00D30B13" w:rsidRPr="00415E42" w14:paraId="140E0268" w14:textId="77777777">
        <w:trPr>
          <w:trHeight w:val="1134"/>
        </w:trPr>
        <w:tc>
          <w:tcPr>
            <w:tcW w:w="466" w:type="dxa"/>
            <w:vAlign w:val="center"/>
          </w:tcPr>
          <w:p w14:paraId="00000053" w14:textId="58C50A80" w:rsidR="00D30B13" w:rsidRPr="006E23DB" w:rsidRDefault="0089705A">
            <w:pPr>
              <w:rPr>
                <w:rFonts w:asciiTheme="minorEastAsia" w:hAnsiTheme="minorEastAsia"/>
              </w:rPr>
            </w:pPr>
            <w:r w:rsidRPr="006E23DB">
              <w:rPr>
                <w:rFonts w:asciiTheme="minorEastAsia" w:hAnsiTheme="minorEastAsia" w:hint="eastAsia"/>
              </w:rPr>
              <w:t>一</w:t>
            </w:r>
          </w:p>
        </w:tc>
        <w:tc>
          <w:tcPr>
            <w:tcW w:w="444" w:type="dxa"/>
            <w:vAlign w:val="center"/>
          </w:tcPr>
          <w:p w14:paraId="00000054" w14:textId="77777777" w:rsidR="00D30B13" w:rsidRPr="006E23DB" w:rsidRDefault="0089705A">
            <w:pPr>
              <w:jc w:val="center"/>
              <w:rPr>
                <w:rFonts w:asciiTheme="minorEastAsia" w:hAnsiTheme="minorEastAsia"/>
              </w:rPr>
            </w:pPr>
            <w:r w:rsidRPr="006E23DB">
              <w:rPr>
                <w:rFonts w:asciiTheme="minorEastAsia" w:hAnsiTheme="minorEastAsia" w:hint="eastAsia"/>
              </w:rPr>
              <w:t>１</w:t>
            </w:r>
          </w:p>
        </w:tc>
        <w:tc>
          <w:tcPr>
            <w:tcW w:w="3016" w:type="dxa"/>
          </w:tcPr>
          <w:p w14:paraId="00000055" w14:textId="7E5E109B" w:rsidR="00D30B13" w:rsidRPr="006E23DB" w:rsidRDefault="0089705A">
            <w:pPr>
              <w:ind w:left="210" w:hanging="210"/>
              <w:rPr>
                <w:rFonts w:asciiTheme="minorEastAsia" w:hAnsiTheme="minorEastAsia"/>
              </w:rPr>
            </w:pPr>
            <w:r w:rsidRPr="006E23DB">
              <w:rPr>
                <w:rFonts w:asciiTheme="minorEastAsia" w:hAnsiTheme="minorEastAsia" w:hint="eastAsia"/>
              </w:rPr>
              <w:t>・単元の流れを確認する。</w:t>
            </w:r>
          </w:p>
          <w:p w14:paraId="00000056" w14:textId="0A844C50" w:rsidR="00D30B13" w:rsidRPr="006E23DB" w:rsidRDefault="0089705A">
            <w:pPr>
              <w:ind w:left="210" w:hanging="210"/>
              <w:rPr>
                <w:rFonts w:asciiTheme="minorEastAsia" w:hAnsiTheme="minorEastAsia"/>
              </w:rPr>
            </w:pPr>
            <w:r w:rsidRPr="006E23DB">
              <w:rPr>
                <w:rFonts w:asciiTheme="minorEastAsia" w:hAnsiTheme="minorEastAsia" w:hint="eastAsia"/>
              </w:rPr>
              <w:t>・「竹取物語」について、既有知識を交流する。</w:t>
            </w:r>
          </w:p>
          <w:p w14:paraId="00000057" w14:textId="77777777" w:rsidR="00D30B13" w:rsidRPr="006E23DB" w:rsidRDefault="0089705A">
            <w:pPr>
              <w:ind w:left="210" w:hanging="210"/>
              <w:rPr>
                <w:rFonts w:asciiTheme="minorEastAsia" w:hAnsiTheme="minorEastAsia"/>
              </w:rPr>
            </w:pPr>
            <w:r w:rsidRPr="006E23DB">
              <w:rPr>
                <w:rFonts w:asciiTheme="minorEastAsia" w:hAnsiTheme="minorEastAsia" w:hint="eastAsia"/>
              </w:rPr>
              <w:t>・並行読書の本を選ぶ。</w:t>
            </w:r>
          </w:p>
        </w:tc>
        <w:tc>
          <w:tcPr>
            <w:tcW w:w="490" w:type="dxa"/>
            <w:vAlign w:val="center"/>
          </w:tcPr>
          <w:p w14:paraId="00000058" w14:textId="1FBDBB62" w:rsidR="00D30B13" w:rsidRPr="006E23DB" w:rsidRDefault="00D30B13">
            <w:pPr>
              <w:ind w:firstLine="2"/>
              <w:jc w:val="center"/>
              <w:rPr>
                <w:rFonts w:asciiTheme="minorEastAsia" w:hAnsiTheme="minorEastAsia"/>
              </w:rPr>
            </w:pPr>
          </w:p>
        </w:tc>
        <w:tc>
          <w:tcPr>
            <w:tcW w:w="490" w:type="dxa"/>
            <w:vAlign w:val="center"/>
          </w:tcPr>
          <w:p w14:paraId="00000059" w14:textId="7CAB4402" w:rsidR="00D30B13" w:rsidRPr="006E23DB" w:rsidRDefault="00D30B13">
            <w:pPr>
              <w:jc w:val="center"/>
              <w:rPr>
                <w:rFonts w:asciiTheme="minorEastAsia" w:hAnsiTheme="minorEastAsia"/>
              </w:rPr>
            </w:pPr>
          </w:p>
        </w:tc>
        <w:tc>
          <w:tcPr>
            <w:tcW w:w="491" w:type="dxa"/>
            <w:vAlign w:val="center"/>
          </w:tcPr>
          <w:p w14:paraId="0000005A" w14:textId="77777777" w:rsidR="00D30B13" w:rsidRPr="006E23DB" w:rsidRDefault="00D30B13">
            <w:pPr>
              <w:jc w:val="center"/>
              <w:rPr>
                <w:rFonts w:asciiTheme="minorEastAsia" w:hAnsiTheme="minorEastAsia"/>
              </w:rPr>
            </w:pPr>
          </w:p>
        </w:tc>
        <w:tc>
          <w:tcPr>
            <w:tcW w:w="4143" w:type="dxa"/>
          </w:tcPr>
          <w:p w14:paraId="0000005C" w14:textId="1F72BCC7" w:rsidR="00D30B13" w:rsidRPr="006E23DB" w:rsidRDefault="00D30B13">
            <w:pPr>
              <w:pBdr>
                <w:top w:val="nil"/>
                <w:left w:val="nil"/>
                <w:bottom w:val="nil"/>
                <w:right w:val="nil"/>
                <w:between w:val="nil"/>
              </w:pBdr>
              <w:rPr>
                <w:rFonts w:asciiTheme="minorEastAsia" w:hAnsiTheme="minorEastAsia"/>
              </w:rPr>
            </w:pPr>
          </w:p>
        </w:tc>
      </w:tr>
      <w:tr w:rsidR="00D30B13" w:rsidRPr="00415E42" w14:paraId="787F1310" w14:textId="77777777" w:rsidTr="007235EF">
        <w:trPr>
          <w:trHeight w:val="585"/>
        </w:trPr>
        <w:tc>
          <w:tcPr>
            <w:tcW w:w="466" w:type="dxa"/>
            <w:vMerge w:val="restart"/>
            <w:vAlign w:val="center"/>
          </w:tcPr>
          <w:p w14:paraId="0000005D" w14:textId="77777777" w:rsidR="00D30B13" w:rsidRPr="006E23DB" w:rsidRDefault="0089705A">
            <w:pPr>
              <w:ind w:left="210" w:hanging="210"/>
              <w:rPr>
                <w:rFonts w:asciiTheme="minorEastAsia" w:hAnsiTheme="minorEastAsia"/>
              </w:rPr>
            </w:pPr>
            <w:r w:rsidRPr="006E23DB">
              <w:rPr>
                <w:rFonts w:asciiTheme="minorEastAsia" w:hAnsiTheme="minorEastAsia" w:hint="eastAsia"/>
              </w:rPr>
              <w:t>二</w:t>
            </w:r>
          </w:p>
        </w:tc>
        <w:tc>
          <w:tcPr>
            <w:tcW w:w="444" w:type="dxa"/>
            <w:tcBorders>
              <w:bottom w:val="single" w:sz="4" w:space="0" w:color="auto"/>
            </w:tcBorders>
            <w:vAlign w:val="center"/>
          </w:tcPr>
          <w:p w14:paraId="0000005E" w14:textId="77777777" w:rsidR="00D30B13" w:rsidRPr="006E23DB" w:rsidRDefault="0089705A">
            <w:pPr>
              <w:jc w:val="center"/>
              <w:rPr>
                <w:rFonts w:asciiTheme="minorEastAsia" w:hAnsiTheme="minorEastAsia"/>
              </w:rPr>
            </w:pPr>
            <w:r w:rsidRPr="006E23DB">
              <w:rPr>
                <w:rFonts w:asciiTheme="minorEastAsia" w:hAnsiTheme="minorEastAsia" w:hint="eastAsia"/>
              </w:rPr>
              <w:t>２</w:t>
            </w:r>
          </w:p>
        </w:tc>
        <w:tc>
          <w:tcPr>
            <w:tcW w:w="3016" w:type="dxa"/>
            <w:tcBorders>
              <w:bottom w:val="single" w:sz="4" w:space="0" w:color="auto"/>
            </w:tcBorders>
          </w:tcPr>
          <w:p w14:paraId="0000005F" w14:textId="77777777" w:rsidR="00D30B13" w:rsidRPr="006E23DB" w:rsidRDefault="0089705A" w:rsidP="00BC1A48">
            <w:pPr>
              <w:ind w:left="210" w:hangingChars="100" w:hanging="210"/>
              <w:rPr>
                <w:rFonts w:asciiTheme="minorEastAsia" w:hAnsiTheme="minorEastAsia"/>
              </w:rPr>
            </w:pPr>
            <w:r w:rsidRPr="006E23DB">
              <w:rPr>
                <w:rFonts w:asciiTheme="minorEastAsia" w:hAnsiTheme="minorEastAsia" w:hint="eastAsia"/>
              </w:rPr>
              <w:t>・歴史的仮名遣いなどの古文の基本的な知識をもとに、冒頭を音読する。</w:t>
            </w:r>
          </w:p>
          <w:p w14:paraId="00000060" w14:textId="77777777" w:rsidR="00D30B13" w:rsidRPr="006E23DB" w:rsidRDefault="0089705A" w:rsidP="00BC1A48">
            <w:pPr>
              <w:ind w:left="210" w:hangingChars="100" w:hanging="210"/>
              <w:rPr>
                <w:rFonts w:asciiTheme="minorEastAsia" w:hAnsiTheme="minorEastAsia"/>
              </w:rPr>
            </w:pPr>
            <w:r w:rsidRPr="006E23DB">
              <w:rPr>
                <w:rFonts w:asciiTheme="minorEastAsia" w:hAnsiTheme="minorEastAsia" w:hint="eastAsia"/>
              </w:rPr>
              <w:t>・冒頭から、かぐや姫と翁・嫗の関係を読み取る。</w:t>
            </w:r>
          </w:p>
          <w:p w14:paraId="00000061" w14:textId="76D33118" w:rsidR="00D30B13" w:rsidRPr="006E23DB" w:rsidRDefault="0089705A">
            <w:pPr>
              <w:rPr>
                <w:rFonts w:asciiTheme="minorEastAsia" w:hAnsiTheme="minorEastAsia"/>
              </w:rPr>
            </w:pPr>
            <w:r w:rsidRPr="006E23DB">
              <w:rPr>
                <w:rFonts w:asciiTheme="minorEastAsia" w:hAnsiTheme="minorEastAsia" w:hint="eastAsia"/>
              </w:rPr>
              <w:lastRenderedPageBreak/>
              <w:t xml:space="preserve">　　　　［登場人物の</w:t>
            </w:r>
            <w:r w:rsidR="00500060" w:rsidRPr="006E23DB">
              <w:rPr>
                <w:rFonts w:asciiTheme="minorEastAsia" w:hAnsiTheme="minorEastAsia" w:hint="eastAsia"/>
              </w:rPr>
              <w:t>心情</w:t>
            </w:r>
            <w:r w:rsidRPr="006E23DB">
              <w:rPr>
                <w:rFonts w:asciiTheme="minorEastAsia" w:hAnsiTheme="minorEastAsia" w:hint="eastAsia"/>
              </w:rPr>
              <w:t>］</w:t>
            </w:r>
          </w:p>
          <w:p w14:paraId="1C56D37D" w14:textId="6A09E62E" w:rsidR="00500060" w:rsidRPr="006E23DB" w:rsidRDefault="0089705A" w:rsidP="00BC1A48">
            <w:pPr>
              <w:ind w:left="210" w:hangingChars="100" w:hanging="210"/>
              <w:rPr>
                <w:rFonts w:asciiTheme="minorEastAsia" w:hAnsiTheme="minorEastAsia"/>
              </w:rPr>
            </w:pPr>
            <w:r w:rsidRPr="006E23DB">
              <w:rPr>
                <w:rFonts w:asciiTheme="minorEastAsia" w:hAnsiTheme="minorEastAsia" w:hint="eastAsia"/>
              </w:rPr>
              <w:t>・冒頭から、かぐや姫の不思議さを読み取る。</w:t>
            </w:r>
          </w:p>
          <w:p w14:paraId="00000062" w14:textId="27932117" w:rsidR="00D30B13" w:rsidRPr="006E23DB" w:rsidRDefault="00D30B13" w:rsidP="007235EF">
            <w:pPr>
              <w:ind w:firstLineChars="300" w:firstLine="630"/>
              <w:rPr>
                <w:rFonts w:asciiTheme="minorEastAsia" w:hAnsiTheme="minorEastAsia"/>
              </w:rPr>
            </w:pPr>
          </w:p>
        </w:tc>
        <w:tc>
          <w:tcPr>
            <w:tcW w:w="490" w:type="dxa"/>
            <w:tcBorders>
              <w:bottom w:val="single" w:sz="4" w:space="0" w:color="auto"/>
            </w:tcBorders>
          </w:tcPr>
          <w:p w14:paraId="00000063" w14:textId="445DA2DB" w:rsidR="00D30B13" w:rsidRPr="006E23DB" w:rsidRDefault="00D30B13">
            <w:pPr>
              <w:jc w:val="center"/>
              <w:rPr>
                <w:rFonts w:asciiTheme="minorEastAsia" w:hAnsiTheme="minorEastAsia"/>
              </w:rPr>
            </w:pPr>
          </w:p>
        </w:tc>
        <w:tc>
          <w:tcPr>
            <w:tcW w:w="490" w:type="dxa"/>
            <w:tcBorders>
              <w:bottom w:val="single" w:sz="4" w:space="0" w:color="auto"/>
            </w:tcBorders>
          </w:tcPr>
          <w:p w14:paraId="00000064" w14:textId="77777777" w:rsidR="00D30B13" w:rsidRPr="006E23DB" w:rsidRDefault="00D30B13">
            <w:pPr>
              <w:widowControl/>
              <w:ind w:firstLine="29"/>
              <w:jc w:val="center"/>
              <w:rPr>
                <w:rFonts w:asciiTheme="minorEastAsia" w:hAnsiTheme="minorEastAsia"/>
              </w:rPr>
            </w:pPr>
          </w:p>
        </w:tc>
        <w:tc>
          <w:tcPr>
            <w:tcW w:w="491" w:type="dxa"/>
            <w:tcBorders>
              <w:bottom w:val="single" w:sz="4" w:space="0" w:color="auto"/>
            </w:tcBorders>
          </w:tcPr>
          <w:p w14:paraId="00000065" w14:textId="77777777" w:rsidR="00D30B13" w:rsidRPr="006E23DB" w:rsidRDefault="00D30B13">
            <w:pPr>
              <w:jc w:val="center"/>
              <w:rPr>
                <w:rFonts w:asciiTheme="minorEastAsia" w:hAnsiTheme="minorEastAsia"/>
              </w:rPr>
            </w:pPr>
          </w:p>
        </w:tc>
        <w:tc>
          <w:tcPr>
            <w:tcW w:w="4143" w:type="dxa"/>
            <w:tcBorders>
              <w:bottom w:val="single" w:sz="4" w:space="0" w:color="auto"/>
            </w:tcBorders>
          </w:tcPr>
          <w:p w14:paraId="00000068" w14:textId="051EDC88" w:rsidR="00D30B13" w:rsidRPr="006E23DB" w:rsidRDefault="00B27EC1">
            <w:pPr>
              <w:rPr>
                <w:rFonts w:asciiTheme="minorEastAsia" w:hAnsiTheme="minorEastAsia"/>
              </w:rPr>
            </w:pPr>
            <w:r>
              <w:rPr>
                <w:rFonts w:asciiTheme="minorEastAsia" w:hAnsiTheme="minorEastAsia" w:hint="eastAsia"/>
                <w:noProof/>
              </w:rPr>
              <mc:AlternateContent>
                <mc:Choice Requires="wps">
                  <w:drawing>
                    <wp:anchor distT="0" distB="0" distL="114300" distR="114300" simplePos="0" relativeHeight="251669504" behindDoc="0" locked="0" layoutInCell="1" allowOverlap="1" wp14:anchorId="5F11C4C4" wp14:editId="4780FBC1">
                      <wp:simplePos x="0" y="0"/>
                      <wp:positionH relativeFrom="column">
                        <wp:posOffset>92075</wp:posOffset>
                      </wp:positionH>
                      <wp:positionV relativeFrom="paragraph">
                        <wp:posOffset>29210</wp:posOffset>
                      </wp:positionV>
                      <wp:extent cx="2254250" cy="806450"/>
                      <wp:effectExtent l="0" t="0" r="12700" b="12700"/>
                      <wp:wrapNone/>
                      <wp:docPr id="1639165778" name="テキスト ボックス 2"/>
                      <wp:cNvGraphicFramePr/>
                      <a:graphic xmlns:a="http://schemas.openxmlformats.org/drawingml/2006/main">
                        <a:graphicData uri="http://schemas.microsoft.com/office/word/2010/wordprocessingShape">
                          <wps:wsp>
                            <wps:cNvSpPr txBox="1"/>
                            <wps:spPr>
                              <a:xfrm>
                                <a:off x="0" y="0"/>
                                <a:ext cx="2254250" cy="806450"/>
                              </a:xfrm>
                              <a:prstGeom prst="rect">
                                <a:avLst/>
                              </a:prstGeom>
                              <a:noFill/>
                              <a:ln w="6350">
                                <a:solidFill>
                                  <a:prstClr val="black"/>
                                </a:solidFill>
                                <a:prstDash val="dash"/>
                              </a:ln>
                            </wps:spPr>
                            <wps:txbx>
                              <w:txbxContent>
                                <w:p w14:paraId="13F6FD18" w14:textId="77777777" w:rsidR="00B27EC1" w:rsidRPr="00436EBA" w:rsidRDefault="00B27EC1" w:rsidP="00B27EC1">
                                  <w:pPr>
                                    <w:rPr>
                                      <w:rFonts w:asciiTheme="minorEastAsia" w:hAnsiTheme="minorEastAsia"/>
                                    </w:rPr>
                                  </w:pPr>
                                  <w:r w:rsidRPr="00436EBA">
                                    <w:rPr>
                                      <w:rFonts w:asciiTheme="minorEastAsia" w:hAnsiTheme="minorEastAsia" w:hint="eastAsia"/>
                                    </w:rPr>
                                    <w:t>〔知識・技能〕</w:t>
                                  </w:r>
                                </w:p>
                                <w:p w14:paraId="32148DB9" w14:textId="3FF852A0" w:rsidR="00B27EC1" w:rsidRPr="002417FD" w:rsidRDefault="00B27EC1" w:rsidP="00B27EC1">
                                  <w:r w:rsidRPr="00436EBA">
                                    <w:rPr>
                                      <w:rFonts w:asciiTheme="minorEastAsia" w:hAnsiTheme="minorEastAsia" w:hint="eastAsia"/>
                                    </w:rPr>
                                    <w:t>本時は</w:t>
                                  </w:r>
                                  <w:r w:rsidR="00436EBA">
                                    <w:rPr>
                                      <w:rFonts w:asciiTheme="minorEastAsia" w:hAnsiTheme="minorEastAsia" w:hint="eastAsia"/>
                                    </w:rPr>
                                    <w:t>（３）</w:t>
                                  </w:r>
                                  <w:r w:rsidRPr="00436EBA">
                                    <w:rPr>
                                      <w:rFonts w:asciiTheme="minorEastAsia" w:hAnsiTheme="minorEastAsia" w:hint="eastAsia"/>
                                    </w:rPr>
                                    <w:t>アに基づいて学習状況を捉え指導を行うが、以降の評価に生かすための評価とする。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1C4C4" id="_x0000_t202" coordsize="21600,21600" o:spt="202" path="m,l,21600r21600,l21600,xe">
                      <v:stroke joinstyle="miter"/>
                      <v:path gradientshapeok="t" o:connecttype="rect"/>
                    </v:shapetype>
                    <v:shape id="テキスト ボックス 2" o:spid="_x0000_s1029" type="#_x0000_t202" style="position:absolute;left:0;text-align:left;margin-left:7.25pt;margin-top:2.3pt;width:177.5pt;height: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" filled="f" strokeweight=".5pt">
                      <v:stroke dashstyle="dash"/>
                      <v:textbox>
                        <w:txbxContent>
                          <w:p w14:paraId="13F6FD18" w14:textId="77777777" w:rsidR="00B27EC1" w:rsidRPr="00436EBA" w:rsidRDefault="00B27EC1" w:rsidP="00B27EC1">
                            <w:pPr>
                              <w:rPr>
                                <w:rFonts w:asciiTheme="minorEastAsia" w:hAnsiTheme="minorEastAsia"/>
                              </w:rPr>
                            </w:pPr>
                            <w:r w:rsidRPr="00436EBA">
                              <w:rPr>
                                <w:rFonts w:asciiTheme="minorEastAsia" w:hAnsiTheme="minorEastAsia" w:hint="eastAsia"/>
                              </w:rPr>
                              <w:t>〔知識・技能〕</w:t>
                            </w:r>
                          </w:p>
                          <w:p w14:paraId="32148DB9" w14:textId="3FF852A0" w:rsidR="00B27EC1" w:rsidRPr="002417FD" w:rsidRDefault="00B27EC1" w:rsidP="00B27EC1">
                            <w:r w:rsidRPr="00436EBA">
                              <w:rPr>
                                <w:rFonts w:asciiTheme="minorEastAsia" w:hAnsiTheme="minorEastAsia" w:hint="eastAsia"/>
                              </w:rPr>
                              <w:t>本時は</w:t>
                            </w:r>
                            <w:r w:rsidR="00436EBA">
                              <w:rPr>
                                <w:rFonts w:asciiTheme="minorEastAsia" w:hAnsiTheme="minorEastAsia" w:hint="eastAsia"/>
                              </w:rPr>
                              <w:t>（３）</w:t>
                            </w:r>
                            <w:r w:rsidRPr="00436EBA">
                              <w:rPr>
                                <w:rFonts w:asciiTheme="minorEastAsia" w:hAnsiTheme="minorEastAsia" w:hint="eastAsia"/>
                              </w:rPr>
                              <w:t>アに基づいて学習状況を捉え指導を行うが、以降の評価に生かすための評価とする。</w:t>
                            </w:r>
                          </w:p>
                        </w:txbxContent>
                      </v:textbox>
                    </v:shape>
                  </w:pict>
                </mc:Fallback>
              </mc:AlternateContent>
            </w:r>
          </w:p>
        </w:tc>
      </w:tr>
      <w:tr w:rsidR="00D30B13" w:rsidRPr="00415E42" w14:paraId="3E0B515C" w14:textId="77777777" w:rsidTr="007235EF">
        <w:trPr>
          <w:trHeight w:val="975"/>
        </w:trPr>
        <w:tc>
          <w:tcPr>
            <w:tcW w:w="466" w:type="dxa"/>
            <w:vMerge/>
            <w:tcBorders>
              <w:right w:val="single" w:sz="4" w:space="0" w:color="auto"/>
            </w:tcBorders>
            <w:vAlign w:val="center"/>
          </w:tcPr>
          <w:p w14:paraId="00000069" w14:textId="77777777" w:rsidR="00D30B13" w:rsidRPr="006E23DB" w:rsidRDefault="00D30B13">
            <w:pPr>
              <w:pBdr>
                <w:top w:val="nil"/>
                <w:left w:val="nil"/>
                <w:bottom w:val="nil"/>
                <w:right w:val="nil"/>
                <w:between w:val="nil"/>
              </w:pBdr>
              <w:spacing w:line="276" w:lineRule="auto"/>
              <w:jc w:val="left"/>
              <w:rPr>
                <w:rFonts w:asciiTheme="minorEastAsia" w:hAnsiTheme="minorEastAsia"/>
              </w:rPr>
            </w:pPr>
          </w:p>
        </w:tc>
        <w:tc>
          <w:tcPr>
            <w:tcW w:w="444" w:type="dxa"/>
            <w:tcBorders>
              <w:top w:val="single" w:sz="4" w:space="0" w:color="auto"/>
              <w:left w:val="single" w:sz="4" w:space="0" w:color="auto"/>
              <w:bottom w:val="single" w:sz="4" w:space="0" w:color="auto"/>
              <w:right w:val="single" w:sz="4" w:space="0" w:color="auto"/>
            </w:tcBorders>
            <w:vAlign w:val="center"/>
          </w:tcPr>
          <w:p w14:paraId="0000006A" w14:textId="77777777" w:rsidR="00D30B13" w:rsidRPr="006E23DB" w:rsidRDefault="0089705A">
            <w:pPr>
              <w:jc w:val="center"/>
              <w:rPr>
                <w:rFonts w:asciiTheme="minorEastAsia" w:hAnsiTheme="minorEastAsia"/>
              </w:rPr>
            </w:pPr>
            <w:r w:rsidRPr="006E23DB">
              <w:rPr>
                <w:rFonts w:asciiTheme="minorEastAsia" w:hAnsiTheme="minorEastAsia" w:hint="eastAsia"/>
              </w:rPr>
              <w:t>３</w:t>
            </w:r>
          </w:p>
          <w:p w14:paraId="0000006B" w14:textId="77777777" w:rsidR="00D30B13" w:rsidRPr="006E23DB" w:rsidRDefault="0089705A">
            <w:pPr>
              <w:jc w:val="left"/>
              <w:rPr>
                <w:rFonts w:asciiTheme="minorEastAsia" w:hAnsiTheme="minorEastAsia"/>
              </w:rPr>
            </w:pPr>
            <w:r w:rsidRPr="006E23DB">
              <w:rPr>
                <w:rFonts w:asciiTheme="minorEastAsia" w:hAnsiTheme="minorEastAsia" w:hint="eastAsia"/>
              </w:rPr>
              <w:t>４</w:t>
            </w:r>
          </w:p>
        </w:tc>
        <w:tc>
          <w:tcPr>
            <w:tcW w:w="3016" w:type="dxa"/>
            <w:tcBorders>
              <w:top w:val="single" w:sz="4" w:space="0" w:color="auto"/>
              <w:left w:val="single" w:sz="4" w:space="0" w:color="auto"/>
              <w:bottom w:val="single" w:sz="4" w:space="0" w:color="auto"/>
              <w:right w:val="single" w:sz="4" w:space="0" w:color="auto"/>
            </w:tcBorders>
          </w:tcPr>
          <w:p w14:paraId="3DA48321" w14:textId="4B408D0D" w:rsidR="00500060" w:rsidRPr="00CE1450" w:rsidRDefault="0089705A" w:rsidP="00BC1A48">
            <w:pPr>
              <w:ind w:left="210" w:hangingChars="100" w:hanging="210"/>
              <w:rPr>
                <w:rFonts w:asciiTheme="minorEastAsia" w:hAnsiTheme="minorEastAsia"/>
                <w:color w:val="000000" w:themeColor="text1"/>
              </w:rPr>
            </w:pPr>
            <w:r w:rsidRPr="00CE1450">
              <w:rPr>
                <w:rFonts w:asciiTheme="minorEastAsia" w:hAnsiTheme="minorEastAsia" w:hint="eastAsia"/>
                <w:color w:val="000000" w:themeColor="text1"/>
              </w:rPr>
              <w:t>・「五人の貴公子」の場面から、</w:t>
            </w:r>
            <w:r w:rsidR="00504AE1" w:rsidRPr="00CE1450">
              <w:rPr>
                <w:rFonts w:asciiTheme="minorEastAsia" w:hAnsiTheme="minorEastAsia" w:hint="eastAsia"/>
                <w:color w:val="000000" w:themeColor="text1"/>
              </w:rPr>
              <w:t>登場人物の心情</w:t>
            </w:r>
            <w:r w:rsidR="00500060" w:rsidRPr="00CE1450">
              <w:rPr>
                <w:rFonts w:asciiTheme="minorEastAsia" w:hAnsiTheme="minorEastAsia" w:hint="eastAsia"/>
                <w:color w:val="000000" w:themeColor="text1"/>
              </w:rPr>
              <w:t>を読み取る。</w:t>
            </w:r>
          </w:p>
          <w:p w14:paraId="0000006D" w14:textId="18D0637B" w:rsidR="00D30B13" w:rsidRPr="00CE1450" w:rsidRDefault="00500060" w:rsidP="00BC1A48">
            <w:pPr>
              <w:ind w:firstLineChars="400" w:firstLine="840"/>
              <w:rPr>
                <w:rFonts w:asciiTheme="minorEastAsia" w:hAnsiTheme="minorEastAsia"/>
                <w:color w:val="000000" w:themeColor="text1"/>
              </w:rPr>
            </w:pPr>
            <w:r w:rsidRPr="00CE1450">
              <w:rPr>
                <w:rFonts w:asciiTheme="minorEastAsia" w:hAnsiTheme="minorEastAsia" w:hint="eastAsia"/>
                <w:color w:val="000000" w:themeColor="text1"/>
              </w:rPr>
              <w:t>［登場人物の心情］</w:t>
            </w:r>
          </w:p>
        </w:tc>
        <w:tc>
          <w:tcPr>
            <w:tcW w:w="490" w:type="dxa"/>
            <w:tcBorders>
              <w:top w:val="single" w:sz="4" w:space="0" w:color="auto"/>
              <w:left w:val="single" w:sz="4" w:space="0" w:color="auto"/>
              <w:bottom w:val="single" w:sz="4" w:space="0" w:color="auto"/>
              <w:right w:val="single" w:sz="4" w:space="0" w:color="auto"/>
            </w:tcBorders>
          </w:tcPr>
          <w:p w14:paraId="0000006E" w14:textId="77777777" w:rsidR="00D30B13" w:rsidRPr="006E23DB" w:rsidRDefault="00D30B13">
            <w:pPr>
              <w:jc w:val="center"/>
              <w:rPr>
                <w:rFonts w:asciiTheme="minorEastAsia" w:hAnsiTheme="minorEastAsia"/>
              </w:rPr>
            </w:pPr>
          </w:p>
        </w:tc>
        <w:tc>
          <w:tcPr>
            <w:tcW w:w="490" w:type="dxa"/>
            <w:tcBorders>
              <w:top w:val="single" w:sz="4" w:space="0" w:color="auto"/>
              <w:left w:val="single" w:sz="4" w:space="0" w:color="auto"/>
              <w:bottom w:val="single" w:sz="4" w:space="0" w:color="auto"/>
              <w:right w:val="single" w:sz="4" w:space="0" w:color="auto"/>
            </w:tcBorders>
          </w:tcPr>
          <w:p w14:paraId="0000006F" w14:textId="1C0210DA" w:rsidR="00D30B13" w:rsidRPr="006E23DB" w:rsidRDefault="00D30B13">
            <w:pPr>
              <w:widowControl/>
              <w:ind w:firstLine="29"/>
              <w:jc w:val="center"/>
              <w:rPr>
                <w:rFonts w:asciiTheme="minorEastAsia" w:hAnsiTheme="minorEastAsia"/>
              </w:rPr>
            </w:pPr>
          </w:p>
        </w:tc>
        <w:tc>
          <w:tcPr>
            <w:tcW w:w="491" w:type="dxa"/>
            <w:tcBorders>
              <w:top w:val="single" w:sz="4" w:space="0" w:color="auto"/>
              <w:left w:val="single" w:sz="4" w:space="0" w:color="auto"/>
              <w:bottom w:val="single" w:sz="4" w:space="0" w:color="auto"/>
              <w:right w:val="single" w:sz="4" w:space="0" w:color="auto"/>
            </w:tcBorders>
          </w:tcPr>
          <w:p w14:paraId="00000070" w14:textId="77986648" w:rsidR="00D30B13" w:rsidRPr="006E23DB" w:rsidRDefault="00D30B13">
            <w:pPr>
              <w:jc w:val="center"/>
              <w:rPr>
                <w:rFonts w:asciiTheme="minorEastAsia" w:hAnsiTheme="minorEastAsia"/>
              </w:rPr>
            </w:pPr>
          </w:p>
        </w:tc>
        <w:tc>
          <w:tcPr>
            <w:tcW w:w="4143" w:type="dxa"/>
            <w:tcBorders>
              <w:top w:val="single" w:sz="4" w:space="0" w:color="auto"/>
              <w:left w:val="single" w:sz="4" w:space="0" w:color="auto"/>
              <w:bottom w:val="single" w:sz="4" w:space="0" w:color="auto"/>
              <w:right w:val="single" w:sz="4" w:space="0" w:color="auto"/>
            </w:tcBorders>
          </w:tcPr>
          <w:p w14:paraId="00000071" w14:textId="33101120" w:rsidR="00D30B13" w:rsidRPr="006E23DB" w:rsidRDefault="00D30B13">
            <w:pPr>
              <w:rPr>
                <w:rFonts w:asciiTheme="minorEastAsia" w:hAnsiTheme="minorEastAsia"/>
              </w:rPr>
            </w:pPr>
          </w:p>
        </w:tc>
      </w:tr>
      <w:tr w:rsidR="00D30B13" w:rsidRPr="00415E42" w14:paraId="533D1CB3" w14:textId="77777777" w:rsidTr="007235EF">
        <w:trPr>
          <w:trHeight w:val="1134"/>
        </w:trPr>
        <w:tc>
          <w:tcPr>
            <w:tcW w:w="466" w:type="dxa"/>
            <w:vMerge/>
            <w:tcBorders>
              <w:bottom w:val="single" w:sz="18" w:space="0" w:color="000000"/>
            </w:tcBorders>
            <w:vAlign w:val="center"/>
          </w:tcPr>
          <w:p w14:paraId="00000072" w14:textId="77777777" w:rsidR="00D30B13" w:rsidRPr="006E23DB" w:rsidRDefault="00D30B13">
            <w:pPr>
              <w:pBdr>
                <w:top w:val="nil"/>
                <w:left w:val="nil"/>
                <w:bottom w:val="nil"/>
                <w:right w:val="nil"/>
                <w:between w:val="nil"/>
              </w:pBdr>
              <w:spacing w:line="276" w:lineRule="auto"/>
              <w:jc w:val="left"/>
              <w:rPr>
                <w:rFonts w:asciiTheme="minorEastAsia" w:hAnsiTheme="minorEastAsia"/>
              </w:rPr>
            </w:pPr>
          </w:p>
        </w:tc>
        <w:tc>
          <w:tcPr>
            <w:tcW w:w="444" w:type="dxa"/>
            <w:tcBorders>
              <w:top w:val="single" w:sz="4" w:space="0" w:color="auto"/>
              <w:bottom w:val="single" w:sz="18" w:space="0" w:color="000000"/>
            </w:tcBorders>
            <w:vAlign w:val="center"/>
          </w:tcPr>
          <w:p w14:paraId="00000073" w14:textId="77777777" w:rsidR="00D30B13" w:rsidRPr="006E23DB" w:rsidRDefault="0089705A">
            <w:pPr>
              <w:rPr>
                <w:rFonts w:asciiTheme="minorEastAsia" w:hAnsiTheme="minorEastAsia"/>
              </w:rPr>
            </w:pPr>
            <w:r w:rsidRPr="006E23DB">
              <w:rPr>
                <w:rFonts w:asciiTheme="minorEastAsia" w:hAnsiTheme="minorEastAsia" w:hint="eastAsia"/>
              </w:rPr>
              <w:t>５</w:t>
            </w:r>
          </w:p>
        </w:tc>
        <w:tc>
          <w:tcPr>
            <w:tcW w:w="3016" w:type="dxa"/>
            <w:tcBorders>
              <w:top w:val="single" w:sz="4" w:space="0" w:color="auto"/>
              <w:bottom w:val="single" w:sz="18" w:space="0" w:color="000000"/>
            </w:tcBorders>
          </w:tcPr>
          <w:p w14:paraId="353CC8EF" w14:textId="0C3266D9" w:rsidR="00D30B13" w:rsidRPr="00CE1450" w:rsidRDefault="0089705A" w:rsidP="00BC1A48">
            <w:pPr>
              <w:ind w:left="210" w:hangingChars="100" w:hanging="210"/>
              <w:rPr>
                <w:rFonts w:asciiTheme="minorEastAsia" w:hAnsiTheme="minorEastAsia"/>
                <w:color w:val="000000" w:themeColor="text1"/>
              </w:rPr>
            </w:pPr>
            <w:r w:rsidRPr="00CE1450">
              <w:rPr>
                <w:rFonts w:asciiTheme="minorEastAsia" w:hAnsiTheme="minorEastAsia" w:hint="eastAsia"/>
                <w:color w:val="000000" w:themeColor="text1"/>
              </w:rPr>
              <w:t>・「かぐや姫の昇天」の場面から</w:t>
            </w:r>
            <w:r w:rsidR="00500060" w:rsidRPr="00CE1450">
              <w:rPr>
                <w:rFonts w:asciiTheme="minorEastAsia" w:hAnsiTheme="minorEastAsia" w:hint="eastAsia"/>
                <w:color w:val="000000" w:themeColor="text1"/>
              </w:rPr>
              <w:t>天人の人物像を読み取る。</w:t>
            </w:r>
            <w:r w:rsidRPr="00CE1450">
              <w:rPr>
                <w:rFonts w:asciiTheme="minorEastAsia" w:hAnsiTheme="minorEastAsia" w:hint="eastAsia"/>
                <w:color w:val="000000" w:themeColor="text1"/>
              </w:rPr>
              <w:t xml:space="preserve">　［</w:t>
            </w:r>
            <w:r w:rsidR="00500060" w:rsidRPr="00CE1450">
              <w:rPr>
                <w:rFonts w:asciiTheme="minorEastAsia" w:hAnsiTheme="minorEastAsia" w:hint="eastAsia"/>
                <w:color w:val="000000" w:themeColor="text1"/>
              </w:rPr>
              <w:t>設定（登場人物）</w:t>
            </w:r>
            <w:r w:rsidRPr="00CE1450">
              <w:rPr>
                <w:rFonts w:asciiTheme="minorEastAsia" w:hAnsiTheme="minorEastAsia" w:hint="eastAsia"/>
                <w:color w:val="000000" w:themeColor="text1"/>
              </w:rPr>
              <w:t>］</w:t>
            </w:r>
          </w:p>
          <w:p w14:paraId="00000075" w14:textId="455548CD" w:rsidR="00500060" w:rsidRPr="00CE1450" w:rsidRDefault="00500060" w:rsidP="00BC1A48">
            <w:pPr>
              <w:ind w:left="210" w:hangingChars="100" w:hanging="210"/>
              <w:rPr>
                <w:rFonts w:asciiTheme="minorEastAsia" w:hAnsiTheme="minorEastAsia"/>
                <w:color w:val="000000" w:themeColor="text1"/>
              </w:rPr>
            </w:pPr>
            <w:r w:rsidRPr="00CE1450">
              <w:rPr>
                <w:rFonts w:asciiTheme="minorEastAsia" w:hAnsiTheme="minorEastAsia" w:hint="eastAsia"/>
                <w:color w:val="000000" w:themeColor="text1"/>
              </w:rPr>
              <w:t>・かぐや姫や翁、帝の心情を読み取る。</w:t>
            </w:r>
          </w:p>
        </w:tc>
        <w:tc>
          <w:tcPr>
            <w:tcW w:w="490" w:type="dxa"/>
            <w:tcBorders>
              <w:top w:val="single" w:sz="4" w:space="0" w:color="auto"/>
              <w:bottom w:val="single" w:sz="18" w:space="0" w:color="000000"/>
            </w:tcBorders>
          </w:tcPr>
          <w:p w14:paraId="00000076" w14:textId="77777777" w:rsidR="00D30B13" w:rsidRPr="006E23DB" w:rsidRDefault="00D30B13">
            <w:pPr>
              <w:ind w:firstLine="2"/>
              <w:jc w:val="center"/>
              <w:rPr>
                <w:rFonts w:asciiTheme="minorEastAsia" w:hAnsiTheme="minorEastAsia"/>
              </w:rPr>
            </w:pPr>
          </w:p>
        </w:tc>
        <w:tc>
          <w:tcPr>
            <w:tcW w:w="490" w:type="dxa"/>
            <w:tcBorders>
              <w:top w:val="single" w:sz="4" w:space="0" w:color="auto"/>
              <w:bottom w:val="single" w:sz="18" w:space="0" w:color="000000"/>
            </w:tcBorders>
          </w:tcPr>
          <w:p w14:paraId="00000077" w14:textId="77777777" w:rsidR="00D30B13" w:rsidRPr="006E23DB" w:rsidRDefault="00D30B13">
            <w:pPr>
              <w:jc w:val="center"/>
              <w:rPr>
                <w:rFonts w:asciiTheme="minorEastAsia" w:hAnsiTheme="minorEastAsia"/>
              </w:rPr>
            </w:pPr>
          </w:p>
        </w:tc>
        <w:tc>
          <w:tcPr>
            <w:tcW w:w="491" w:type="dxa"/>
            <w:tcBorders>
              <w:top w:val="single" w:sz="4" w:space="0" w:color="auto"/>
              <w:bottom w:val="single" w:sz="18" w:space="0" w:color="000000"/>
            </w:tcBorders>
          </w:tcPr>
          <w:p w14:paraId="00000078" w14:textId="5930917D" w:rsidR="00D30B13" w:rsidRPr="006E23DB" w:rsidRDefault="00D30B13">
            <w:pPr>
              <w:jc w:val="center"/>
              <w:rPr>
                <w:rFonts w:asciiTheme="minorEastAsia" w:hAnsiTheme="minorEastAsia"/>
              </w:rPr>
            </w:pPr>
          </w:p>
        </w:tc>
        <w:tc>
          <w:tcPr>
            <w:tcW w:w="4143" w:type="dxa"/>
            <w:tcBorders>
              <w:top w:val="single" w:sz="4" w:space="0" w:color="auto"/>
              <w:bottom w:val="single" w:sz="18" w:space="0" w:color="000000"/>
            </w:tcBorders>
          </w:tcPr>
          <w:p w14:paraId="00000079" w14:textId="23366EB0" w:rsidR="00D30B13" w:rsidRPr="006E23DB" w:rsidRDefault="00D30B13">
            <w:pPr>
              <w:rPr>
                <w:rFonts w:asciiTheme="minorEastAsia" w:hAnsiTheme="minorEastAsia"/>
              </w:rPr>
            </w:pPr>
          </w:p>
        </w:tc>
      </w:tr>
      <w:tr w:rsidR="00D30B13" w:rsidRPr="00415E42" w14:paraId="6A82D68B" w14:textId="77777777">
        <w:trPr>
          <w:trHeight w:val="1134"/>
        </w:trPr>
        <w:tc>
          <w:tcPr>
            <w:tcW w:w="466" w:type="dxa"/>
            <w:vMerge w:val="restart"/>
            <w:tcBorders>
              <w:top w:val="single" w:sz="18" w:space="0" w:color="000000"/>
              <w:left w:val="single" w:sz="18" w:space="0" w:color="000000"/>
              <w:bottom w:val="single" w:sz="18" w:space="0" w:color="000000"/>
              <w:right w:val="single" w:sz="18" w:space="0" w:color="000000"/>
            </w:tcBorders>
            <w:vAlign w:val="center"/>
          </w:tcPr>
          <w:p w14:paraId="0000007A" w14:textId="77777777" w:rsidR="00D30B13" w:rsidRPr="006E23DB" w:rsidRDefault="0089705A">
            <w:pPr>
              <w:ind w:left="210" w:hanging="210"/>
              <w:jc w:val="center"/>
              <w:rPr>
                <w:rFonts w:asciiTheme="minorEastAsia" w:hAnsiTheme="minorEastAsia"/>
              </w:rPr>
            </w:pPr>
            <w:r w:rsidRPr="006E23DB">
              <w:rPr>
                <w:rFonts w:asciiTheme="minorEastAsia" w:hAnsiTheme="minorEastAsia" w:hint="eastAsia"/>
              </w:rPr>
              <w:t>三</w:t>
            </w:r>
          </w:p>
        </w:tc>
        <w:tc>
          <w:tcPr>
            <w:tcW w:w="444" w:type="dxa"/>
            <w:vMerge w:val="restart"/>
            <w:tcBorders>
              <w:top w:val="single" w:sz="18" w:space="0" w:color="000000"/>
              <w:left w:val="single" w:sz="18" w:space="0" w:color="000000"/>
              <w:bottom w:val="single" w:sz="18" w:space="0" w:color="000000"/>
              <w:right w:val="single" w:sz="18" w:space="0" w:color="000000"/>
            </w:tcBorders>
            <w:vAlign w:val="center"/>
          </w:tcPr>
          <w:p w14:paraId="0000007B" w14:textId="77777777" w:rsidR="00D30B13" w:rsidRPr="006E23DB" w:rsidRDefault="0089705A">
            <w:pPr>
              <w:rPr>
                <w:rFonts w:asciiTheme="minorEastAsia" w:hAnsiTheme="minorEastAsia"/>
              </w:rPr>
            </w:pPr>
            <w:r w:rsidRPr="006E23DB">
              <w:rPr>
                <w:rFonts w:asciiTheme="minorEastAsia" w:hAnsiTheme="minorEastAsia" w:hint="eastAsia"/>
              </w:rPr>
              <w:t>６</w:t>
            </w:r>
          </w:p>
        </w:tc>
        <w:tc>
          <w:tcPr>
            <w:tcW w:w="3016" w:type="dxa"/>
            <w:vMerge w:val="restart"/>
            <w:tcBorders>
              <w:top w:val="single" w:sz="18" w:space="0" w:color="000000"/>
              <w:left w:val="single" w:sz="18" w:space="0" w:color="000000"/>
              <w:bottom w:val="single" w:sz="18" w:space="0" w:color="000000"/>
              <w:right w:val="single" w:sz="18" w:space="0" w:color="000000"/>
            </w:tcBorders>
          </w:tcPr>
          <w:p w14:paraId="0000007C" w14:textId="7AD8BC73" w:rsidR="00D30B13" w:rsidRPr="006E23DB" w:rsidRDefault="0089705A" w:rsidP="00BC1A48">
            <w:pPr>
              <w:ind w:left="210" w:hangingChars="100" w:hanging="210"/>
              <w:rPr>
                <w:rFonts w:asciiTheme="minorEastAsia" w:hAnsiTheme="minorEastAsia"/>
              </w:rPr>
            </w:pPr>
            <w:r w:rsidRPr="006E23DB">
              <w:rPr>
                <w:rFonts w:asciiTheme="minorEastAsia" w:hAnsiTheme="minorEastAsia" w:hint="eastAsia"/>
              </w:rPr>
              <w:t>・「竹取物語」が持つ魅力を考えて、表現する。</w:t>
            </w:r>
          </w:p>
          <w:p w14:paraId="0000007D" w14:textId="7C5E70EF" w:rsidR="00D30B13" w:rsidRPr="006E23DB" w:rsidRDefault="0089705A" w:rsidP="00BC1A48">
            <w:pPr>
              <w:ind w:left="210" w:hangingChars="100" w:hanging="210"/>
              <w:rPr>
                <w:rFonts w:asciiTheme="minorEastAsia" w:hAnsiTheme="minorEastAsia"/>
              </w:rPr>
            </w:pPr>
            <w:r w:rsidRPr="006E23DB">
              <w:rPr>
                <w:rFonts w:asciiTheme="minorEastAsia" w:hAnsiTheme="minorEastAsia" w:hint="eastAsia"/>
              </w:rPr>
              <w:t>・生徒同士で交流し、内容を深める。</w:t>
            </w:r>
          </w:p>
        </w:tc>
        <w:tc>
          <w:tcPr>
            <w:tcW w:w="490" w:type="dxa"/>
            <w:vMerge w:val="restart"/>
            <w:tcBorders>
              <w:top w:val="single" w:sz="18" w:space="0" w:color="000000"/>
              <w:left w:val="single" w:sz="18" w:space="0" w:color="000000"/>
              <w:bottom w:val="single" w:sz="18" w:space="0" w:color="000000"/>
              <w:right w:val="single" w:sz="18" w:space="0" w:color="000000"/>
            </w:tcBorders>
          </w:tcPr>
          <w:p w14:paraId="0000007E" w14:textId="5F7DC07D" w:rsidR="00D30B13" w:rsidRPr="006E23DB" w:rsidRDefault="00D30B13">
            <w:pPr>
              <w:ind w:firstLine="2"/>
              <w:jc w:val="center"/>
              <w:rPr>
                <w:rFonts w:asciiTheme="minorEastAsia" w:hAnsiTheme="minorEastAsia"/>
                <w:highlight w:val="cyan"/>
              </w:rPr>
            </w:pPr>
          </w:p>
        </w:tc>
        <w:tc>
          <w:tcPr>
            <w:tcW w:w="490" w:type="dxa"/>
            <w:vMerge w:val="restart"/>
            <w:tcBorders>
              <w:top w:val="single" w:sz="18" w:space="0" w:color="000000"/>
              <w:left w:val="single" w:sz="18" w:space="0" w:color="000000"/>
              <w:bottom w:val="single" w:sz="18" w:space="0" w:color="000000"/>
              <w:right w:val="single" w:sz="18" w:space="0" w:color="000000"/>
            </w:tcBorders>
          </w:tcPr>
          <w:p w14:paraId="0000007F" w14:textId="34869114" w:rsidR="00D30B13" w:rsidRPr="00BC1A48" w:rsidRDefault="00D30B13">
            <w:pPr>
              <w:jc w:val="center"/>
              <w:rPr>
                <w:rFonts w:asciiTheme="minorEastAsia" w:hAnsiTheme="minorEastAsia"/>
                <w:strike/>
                <w:highlight w:val="yellow"/>
              </w:rPr>
            </w:pPr>
          </w:p>
        </w:tc>
        <w:tc>
          <w:tcPr>
            <w:tcW w:w="491" w:type="dxa"/>
            <w:vMerge w:val="restart"/>
            <w:tcBorders>
              <w:top w:val="single" w:sz="18" w:space="0" w:color="000000"/>
              <w:left w:val="single" w:sz="18" w:space="0" w:color="000000"/>
              <w:bottom w:val="single" w:sz="18" w:space="0" w:color="000000"/>
              <w:right w:val="single" w:sz="18" w:space="0" w:color="000000"/>
            </w:tcBorders>
          </w:tcPr>
          <w:p w14:paraId="00000080" w14:textId="24D8D1CD" w:rsidR="00D30B13" w:rsidRPr="002417FD" w:rsidRDefault="00D9484D" w:rsidP="007235EF">
            <w:pPr>
              <w:jc w:val="center"/>
              <w:rPr>
                <w:rFonts w:asciiTheme="minorEastAsia" w:hAnsiTheme="minorEastAsia"/>
                <w:highlight w:val="yellow"/>
              </w:rPr>
            </w:pPr>
            <w:r w:rsidRPr="002417FD">
              <w:rPr>
                <w:rFonts w:asciiTheme="minorEastAsia" w:hAnsiTheme="minorEastAsia" w:hint="eastAsia"/>
              </w:rPr>
              <w:t>○</w:t>
            </w:r>
          </w:p>
        </w:tc>
        <w:tc>
          <w:tcPr>
            <w:tcW w:w="4143" w:type="dxa"/>
            <w:vMerge w:val="restart"/>
            <w:tcBorders>
              <w:top w:val="single" w:sz="18" w:space="0" w:color="000000"/>
              <w:left w:val="single" w:sz="18" w:space="0" w:color="000000"/>
              <w:bottom w:val="single" w:sz="18" w:space="0" w:color="000000"/>
              <w:right w:val="single" w:sz="18" w:space="0" w:color="000000"/>
            </w:tcBorders>
          </w:tcPr>
          <w:p w14:paraId="00000084" w14:textId="625C2C13" w:rsidR="00D30B13" w:rsidRDefault="00B27EC1">
            <w:pPr>
              <w:rPr>
                <w:rFonts w:asciiTheme="minorEastAsia" w:hAnsiTheme="minorEastAsia"/>
                <w:strike/>
                <w:highlight w:val="yellow"/>
              </w:rPr>
            </w:pPr>
            <w:r>
              <w:rPr>
                <w:rFonts w:asciiTheme="minorEastAsia" w:hAnsiTheme="minorEastAsia" w:hint="eastAsia"/>
                <w:noProof/>
              </w:rPr>
              <mc:AlternateContent>
                <mc:Choice Requires="wps">
                  <w:drawing>
                    <wp:anchor distT="0" distB="0" distL="114300" distR="114300" simplePos="0" relativeHeight="251667456" behindDoc="0" locked="0" layoutInCell="1" allowOverlap="1" wp14:anchorId="73816A9E" wp14:editId="297874A6">
                      <wp:simplePos x="0" y="0"/>
                      <wp:positionH relativeFrom="column">
                        <wp:posOffset>34290</wp:posOffset>
                      </wp:positionH>
                      <wp:positionV relativeFrom="paragraph">
                        <wp:posOffset>49530</wp:posOffset>
                      </wp:positionV>
                      <wp:extent cx="2482850" cy="971550"/>
                      <wp:effectExtent l="0" t="0" r="12700" b="19050"/>
                      <wp:wrapNone/>
                      <wp:docPr id="377015975" name="テキスト ボックス 2"/>
                      <wp:cNvGraphicFramePr/>
                      <a:graphic xmlns:a="http://schemas.openxmlformats.org/drawingml/2006/main">
                        <a:graphicData uri="http://schemas.microsoft.com/office/word/2010/wordprocessingShape">
                          <wps:wsp>
                            <wps:cNvSpPr txBox="1"/>
                            <wps:spPr>
                              <a:xfrm>
                                <a:off x="0" y="0"/>
                                <a:ext cx="2482850" cy="971550"/>
                              </a:xfrm>
                              <a:prstGeom prst="rect">
                                <a:avLst/>
                              </a:prstGeom>
                              <a:noFill/>
                              <a:ln w="6350">
                                <a:solidFill>
                                  <a:prstClr val="black"/>
                                </a:solidFill>
                                <a:prstDash val="dash"/>
                              </a:ln>
                            </wps:spPr>
                            <wps:txbx>
                              <w:txbxContent>
                                <w:p w14:paraId="4AE72011" w14:textId="77777777" w:rsidR="002417FD" w:rsidRPr="00026233" w:rsidRDefault="002417FD" w:rsidP="002417FD">
                                  <w:pPr>
                                    <w:rPr>
                                      <w:rFonts w:asciiTheme="minorEastAsia" w:hAnsiTheme="minorEastAsia"/>
                                      <w:color w:val="000000" w:themeColor="text1"/>
                                    </w:rPr>
                                  </w:pPr>
                                  <w:r w:rsidRPr="00026233">
                                    <w:rPr>
                                      <w:rFonts w:asciiTheme="minorEastAsia" w:hAnsiTheme="minorEastAsia"/>
                                      <w:color w:val="000000" w:themeColor="text1"/>
                                    </w:rPr>
                                    <w:t>〔思考・判断・表現〕</w:t>
                                  </w:r>
                                </w:p>
                                <w:p w14:paraId="1FC616A7" w14:textId="77777777" w:rsidR="002417FD" w:rsidRPr="00026233" w:rsidRDefault="002417FD" w:rsidP="002417FD">
                                  <w:pPr>
                                    <w:rPr>
                                      <w:rFonts w:asciiTheme="minorEastAsia" w:hAnsiTheme="minorEastAsia"/>
                                      <w:color w:val="000000" w:themeColor="text1"/>
                                      <w:u w:val="single"/>
                                    </w:rPr>
                                  </w:pPr>
                                  <w:r w:rsidRPr="00026233">
                                    <w:rPr>
                                      <w:rFonts w:asciiTheme="minorEastAsia" w:hAnsiTheme="minorEastAsia"/>
                                      <w:color w:val="000000" w:themeColor="text1"/>
                                    </w:rPr>
                                    <w:t xml:space="preserve">　</w:t>
                                  </w:r>
                                  <w:r w:rsidRPr="00026233">
                                    <w:rPr>
                                      <w:rFonts w:asciiTheme="minorEastAsia" w:hAnsiTheme="minorEastAsia"/>
                                      <w:color w:val="000000" w:themeColor="text1"/>
                                      <w:u w:val="single"/>
                                    </w:rPr>
                                    <w:t>ワークシート</w:t>
                                  </w:r>
                                </w:p>
                                <w:p w14:paraId="38D271D6" w14:textId="077A1D8B" w:rsidR="002417FD" w:rsidRPr="002417FD" w:rsidRDefault="002417FD">
                                  <w:r>
                                    <w:rPr>
                                      <w:rFonts w:hint="eastAsia"/>
                                    </w:rPr>
                                    <w:t>本時は、Ｃ（１）ウに基づいて学習状況を捉え指導を行うが、以降の評価に生かすための評価とする。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16A9E" id="_x0000_s1030" type="#_x0000_t202" style="position:absolute;left:0;text-align:left;margin-left:2.7pt;margin-top:3.9pt;width:195.5pt;height:7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" filled="f" strokeweight=".5pt">
                      <v:stroke dashstyle="dash"/>
                      <v:textbox>
                        <w:txbxContent>
                          <w:p w14:paraId="4AE72011" w14:textId="77777777" w:rsidR="002417FD" w:rsidRPr="00026233" w:rsidRDefault="002417FD" w:rsidP="002417FD">
                            <w:pPr>
                              <w:rPr>
                                <w:rFonts w:asciiTheme="minorEastAsia" w:hAnsiTheme="minorEastAsia"/>
                                <w:color w:val="000000" w:themeColor="text1"/>
                              </w:rPr>
                            </w:pPr>
                            <w:r w:rsidRPr="00026233">
                              <w:rPr>
                                <w:rFonts w:asciiTheme="minorEastAsia" w:hAnsiTheme="minorEastAsia"/>
                                <w:color w:val="000000" w:themeColor="text1"/>
                              </w:rPr>
                              <w:t>〔思考・判断・表現〕</w:t>
                            </w:r>
                          </w:p>
                          <w:p w14:paraId="1FC616A7" w14:textId="77777777" w:rsidR="002417FD" w:rsidRPr="00026233" w:rsidRDefault="002417FD" w:rsidP="002417FD">
                            <w:pPr>
                              <w:rPr>
                                <w:rFonts w:asciiTheme="minorEastAsia" w:hAnsiTheme="minorEastAsia"/>
                                <w:color w:val="000000" w:themeColor="text1"/>
                                <w:u w:val="single"/>
                              </w:rPr>
                            </w:pPr>
                            <w:r w:rsidRPr="00026233">
                              <w:rPr>
                                <w:rFonts w:asciiTheme="minorEastAsia" w:hAnsiTheme="minorEastAsia"/>
                                <w:color w:val="000000" w:themeColor="text1"/>
                              </w:rPr>
                              <w:t xml:space="preserve">　</w:t>
                            </w:r>
                            <w:r w:rsidRPr="00026233">
                              <w:rPr>
                                <w:rFonts w:asciiTheme="minorEastAsia" w:hAnsiTheme="minorEastAsia"/>
                                <w:color w:val="000000" w:themeColor="text1"/>
                                <w:u w:val="single"/>
                              </w:rPr>
                              <w:t>ワークシート</w:t>
                            </w:r>
                          </w:p>
                          <w:p w14:paraId="38D271D6" w14:textId="077A1D8B" w:rsidR="002417FD" w:rsidRPr="002417FD" w:rsidRDefault="002417FD">
                            <w:r>
                              <w:rPr>
                                <w:rFonts w:hint="eastAsia"/>
                              </w:rPr>
                              <w:t>本時は、Ｃ（１）ウに基づいて学習状況を捉え指導を行うが、以降の評価に生かすための評価とする。</w:t>
                            </w:r>
                          </w:p>
                        </w:txbxContent>
                      </v:textbox>
                    </v:shape>
                  </w:pict>
                </mc:Fallback>
              </mc:AlternateContent>
            </w:r>
          </w:p>
          <w:p w14:paraId="4FE5FA61" w14:textId="1DDB710E" w:rsidR="00B27EC1" w:rsidRDefault="00B27EC1">
            <w:pPr>
              <w:rPr>
                <w:rFonts w:asciiTheme="minorEastAsia" w:hAnsiTheme="minorEastAsia"/>
                <w:strike/>
                <w:highlight w:val="yellow"/>
              </w:rPr>
            </w:pPr>
          </w:p>
          <w:p w14:paraId="0EAD1F64" w14:textId="302CABA0" w:rsidR="00B27EC1" w:rsidRDefault="00B27EC1">
            <w:pPr>
              <w:rPr>
                <w:rFonts w:asciiTheme="minorEastAsia" w:hAnsiTheme="minorEastAsia"/>
                <w:strike/>
                <w:highlight w:val="yellow"/>
              </w:rPr>
            </w:pPr>
          </w:p>
          <w:p w14:paraId="07F04FE8" w14:textId="7E6214B6" w:rsidR="00B27EC1" w:rsidRDefault="00B27EC1">
            <w:pPr>
              <w:rPr>
                <w:rFonts w:asciiTheme="minorEastAsia" w:hAnsiTheme="minorEastAsia"/>
                <w:strike/>
                <w:highlight w:val="yellow"/>
              </w:rPr>
            </w:pPr>
          </w:p>
          <w:p w14:paraId="1F1B9A41" w14:textId="509976F3" w:rsidR="00B27EC1" w:rsidRDefault="00B27EC1">
            <w:pPr>
              <w:rPr>
                <w:rFonts w:asciiTheme="minorEastAsia" w:hAnsiTheme="minorEastAsia"/>
                <w:strike/>
                <w:highlight w:val="yellow"/>
              </w:rPr>
            </w:pPr>
          </w:p>
          <w:p w14:paraId="7AF6740A" w14:textId="77777777" w:rsidR="00B27EC1" w:rsidRDefault="00B27EC1">
            <w:pPr>
              <w:rPr>
                <w:rFonts w:asciiTheme="minorEastAsia" w:hAnsiTheme="minorEastAsia"/>
                <w:strike/>
                <w:highlight w:val="yellow"/>
              </w:rPr>
            </w:pPr>
          </w:p>
          <w:p w14:paraId="2284199D" w14:textId="77777777" w:rsidR="00B27EC1" w:rsidRDefault="00B27EC1">
            <w:pPr>
              <w:rPr>
                <w:rFonts w:asciiTheme="minorEastAsia" w:hAnsiTheme="minorEastAsia"/>
                <w:strike/>
                <w:highlight w:val="yellow"/>
              </w:rPr>
            </w:pPr>
          </w:p>
          <w:p w14:paraId="3EBB28A6" w14:textId="2712BCC4" w:rsidR="002D4714" w:rsidRPr="00B27EC1" w:rsidRDefault="002D4714">
            <w:pPr>
              <w:rPr>
                <w:rFonts w:asciiTheme="minorEastAsia" w:hAnsiTheme="minorEastAsia" w:cs="Times New Roman"/>
                <w:sz w:val="20"/>
                <w:szCs w:val="20"/>
              </w:rPr>
            </w:pPr>
            <w:r w:rsidRPr="00B27EC1">
              <w:rPr>
                <w:rFonts w:asciiTheme="minorEastAsia" w:hAnsiTheme="minorEastAsia" w:cs="Times New Roman" w:hint="eastAsia"/>
                <w:sz w:val="20"/>
                <w:szCs w:val="20"/>
              </w:rPr>
              <w:t>〔主体的に学習に取り組む態度〕</w:t>
            </w:r>
          </w:p>
          <w:p w14:paraId="00000086" w14:textId="1F604C0B" w:rsidR="00D30B13" w:rsidRPr="00B27EC1" w:rsidRDefault="00E6754C">
            <w:pPr>
              <w:rPr>
                <w:rFonts w:asciiTheme="minorEastAsia" w:hAnsiTheme="minorEastAsia" w:cs="Times New Roman"/>
                <w:sz w:val="20"/>
                <w:szCs w:val="20"/>
                <w:u w:val="single"/>
              </w:rPr>
            </w:pPr>
            <w:r w:rsidRPr="00B27EC1">
              <w:rPr>
                <w:rFonts w:asciiTheme="minorEastAsia" w:hAnsiTheme="minorEastAsia" w:hint="eastAsia"/>
              </w:rPr>
              <w:t>□生徒の様子</w:t>
            </w:r>
          </w:p>
          <w:p w14:paraId="32B14740" w14:textId="1D6AFA64" w:rsidR="00D30B13" w:rsidRPr="00B27EC1" w:rsidRDefault="002D4714" w:rsidP="00E6754C">
            <w:pPr>
              <w:ind w:left="210" w:hangingChars="100" w:hanging="210"/>
              <w:rPr>
                <w:rFonts w:asciiTheme="minorEastAsia" w:hAnsiTheme="minorEastAsia"/>
              </w:rPr>
            </w:pPr>
            <w:r w:rsidRPr="00B27EC1">
              <w:rPr>
                <w:rFonts w:asciiTheme="minorEastAsia" w:hAnsiTheme="minorEastAsia" w:hint="eastAsia"/>
              </w:rPr>
              <w:t>・文章を読んで、粘り強く目的に応じて、場面と場面、場面と描写などを結び付けて、学習課題に沿って、自分の解釈したことをまとめようとしている。</w:t>
            </w:r>
          </w:p>
          <w:p w14:paraId="00000089" w14:textId="22968C24" w:rsidR="002417FD" w:rsidRPr="00BC1A48" w:rsidRDefault="002417FD" w:rsidP="00E6754C">
            <w:pPr>
              <w:ind w:left="210" w:hangingChars="100" w:hanging="210"/>
              <w:rPr>
                <w:rFonts w:asciiTheme="minorEastAsia" w:hAnsiTheme="minorEastAsia" w:cs="Times New Roman"/>
                <w:strike/>
                <w:sz w:val="20"/>
                <w:szCs w:val="20"/>
                <w:highlight w:val="yellow"/>
              </w:rPr>
            </w:pPr>
            <w:r w:rsidRPr="00B27EC1">
              <w:rPr>
                <w:rFonts w:asciiTheme="minorEastAsia" w:hAnsiTheme="minorEastAsia" w:hint="eastAsia"/>
              </w:rPr>
              <w:t xml:space="preserve">　</w:t>
            </w:r>
            <w:r w:rsidRPr="00436EBA">
              <w:rPr>
                <w:rFonts w:asciiTheme="minorEastAsia" w:hAnsiTheme="minorEastAsia" w:hint="eastAsia"/>
              </w:rPr>
              <w:t>※６・７時間目を合わせて評価する。</w:t>
            </w:r>
          </w:p>
        </w:tc>
      </w:tr>
      <w:tr w:rsidR="00D30B13" w:rsidRPr="00415E42" w14:paraId="386D7255" w14:textId="77777777">
        <w:trPr>
          <w:trHeight w:val="405"/>
        </w:trPr>
        <w:tc>
          <w:tcPr>
            <w:tcW w:w="466" w:type="dxa"/>
            <w:vMerge/>
            <w:tcBorders>
              <w:top w:val="single" w:sz="18" w:space="0" w:color="000000"/>
              <w:left w:val="single" w:sz="18" w:space="0" w:color="000000"/>
              <w:bottom w:val="single" w:sz="18" w:space="0" w:color="000000"/>
              <w:right w:val="single" w:sz="18" w:space="0" w:color="000000"/>
            </w:tcBorders>
            <w:vAlign w:val="center"/>
          </w:tcPr>
          <w:p w14:paraId="0000008A" w14:textId="77777777" w:rsidR="00D30B13" w:rsidRPr="006E23DB" w:rsidRDefault="00D30B13">
            <w:pPr>
              <w:pBdr>
                <w:top w:val="nil"/>
                <w:left w:val="nil"/>
                <w:bottom w:val="nil"/>
                <w:right w:val="nil"/>
                <w:between w:val="nil"/>
              </w:pBdr>
              <w:spacing w:line="276" w:lineRule="auto"/>
              <w:jc w:val="left"/>
              <w:rPr>
                <w:rFonts w:asciiTheme="minorEastAsia" w:hAnsiTheme="minorEastAsia"/>
              </w:rPr>
            </w:pPr>
          </w:p>
        </w:tc>
        <w:tc>
          <w:tcPr>
            <w:tcW w:w="444" w:type="dxa"/>
            <w:vMerge/>
            <w:tcBorders>
              <w:top w:val="single" w:sz="18" w:space="0" w:color="000000"/>
              <w:left w:val="single" w:sz="18" w:space="0" w:color="000000"/>
              <w:bottom w:val="single" w:sz="18" w:space="0" w:color="000000"/>
              <w:right w:val="single" w:sz="18" w:space="0" w:color="000000"/>
            </w:tcBorders>
            <w:vAlign w:val="center"/>
          </w:tcPr>
          <w:p w14:paraId="0000008B" w14:textId="77777777" w:rsidR="00D30B13" w:rsidRPr="006E23DB" w:rsidRDefault="00D30B13">
            <w:pPr>
              <w:pBdr>
                <w:top w:val="nil"/>
                <w:left w:val="nil"/>
                <w:bottom w:val="nil"/>
                <w:right w:val="nil"/>
                <w:between w:val="nil"/>
              </w:pBdr>
              <w:spacing w:line="276" w:lineRule="auto"/>
              <w:jc w:val="left"/>
              <w:rPr>
                <w:rFonts w:asciiTheme="minorEastAsia" w:hAnsiTheme="minorEastAsia"/>
              </w:rPr>
            </w:pPr>
          </w:p>
        </w:tc>
        <w:tc>
          <w:tcPr>
            <w:tcW w:w="3016" w:type="dxa"/>
            <w:vMerge/>
            <w:tcBorders>
              <w:top w:val="single" w:sz="18" w:space="0" w:color="000000"/>
              <w:left w:val="single" w:sz="18" w:space="0" w:color="000000"/>
              <w:bottom w:val="single" w:sz="18" w:space="0" w:color="000000"/>
              <w:right w:val="single" w:sz="18" w:space="0" w:color="000000"/>
            </w:tcBorders>
          </w:tcPr>
          <w:p w14:paraId="0000008C" w14:textId="77777777" w:rsidR="00D30B13" w:rsidRPr="006E23DB" w:rsidRDefault="00D30B13">
            <w:pPr>
              <w:pBdr>
                <w:top w:val="nil"/>
                <w:left w:val="nil"/>
                <w:bottom w:val="nil"/>
                <w:right w:val="nil"/>
                <w:between w:val="nil"/>
              </w:pBdr>
              <w:spacing w:line="276" w:lineRule="auto"/>
              <w:jc w:val="left"/>
              <w:rPr>
                <w:rFonts w:asciiTheme="minorEastAsia" w:hAnsiTheme="minorEastAsia"/>
              </w:rPr>
            </w:pPr>
          </w:p>
        </w:tc>
        <w:tc>
          <w:tcPr>
            <w:tcW w:w="490" w:type="dxa"/>
            <w:vMerge/>
            <w:tcBorders>
              <w:top w:val="single" w:sz="18" w:space="0" w:color="000000"/>
              <w:left w:val="single" w:sz="18" w:space="0" w:color="000000"/>
              <w:bottom w:val="single" w:sz="18" w:space="0" w:color="000000"/>
              <w:right w:val="single" w:sz="18" w:space="0" w:color="000000"/>
            </w:tcBorders>
          </w:tcPr>
          <w:p w14:paraId="0000008D" w14:textId="77777777" w:rsidR="00D30B13" w:rsidRPr="006E23DB" w:rsidRDefault="00D30B13" w:rsidP="007235EF">
            <w:pPr>
              <w:pBdr>
                <w:top w:val="nil"/>
                <w:left w:val="nil"/>
                <w:bottom w:val="nil"/>
                <w:right w:val="nil"/>
                <w:between w:val="nil"/>
              </w:pBdr>
              <w:spacing w:line="276" w:lineRule="auto"/>
              <w:jc w:val="center"/>
              <w:rPr>
                <w:rFonts w:asciiTheme="minorEastAsia" w:hAnsiTheme="minorEastAsia"/>
              </w:rPr>
            </w:pPr>
          </w:p>
        </w:tc>
        <w:tc>
          <w:tcPr>
            <w:tcW w:w="490" w:type="dxa"/>
            <w:vMerge/>
            <w:tcBorders>
              <w:top w:val="single" w:sz="18" w:space="0" w:color="000000"/>
              <w:left w:val="single" w:sz="18" w:space="0" w:color="000000"/>
              <w:bottom w:val="single" w:sz="18" w:space="0" w:color="000000"/>
              <w:right w:val="single" w:sz="18" w:space="0" w:color="000000"/>
            </w:tcBorders>
          </w:tcPr>
          <w:p w14:paraId="0000008E" w14:textId="77777777" w:rsidR="00D30B13" w:rsidRPr="006E23DB" w:rsidRDefault="00D30B13" w:rsidP="007235EF">
            <w:pPr>
              <w:pBdr>
                <w:top w:val="nil"/>
                <w:left w:val="nil"/>
                <w:bottom w:val="nil"/>
                <w:right w:val="nil"/>
                <w:between w:val="nil"/>
              </w:pBdr>
              <w:spacing w:line="276" w:lineRule="auto"/>
              <w:jc w:val="center"/>
              <w:rPr>
                <w:rFonts w:asciiTheme="minorEastAsia" w:hAnsiTheme="minorEastAsia"/>
              </w:rPr>
            </w:pPr>
          </w:p>
        </w:tc>
        <w:tc>
          <w:tcPr>
            <w:tcW w:w="491" w:type="dxa"/>
            <w:vMerge/>
            <w:tcBorders>
              <w:top w:val="single" w:sz="18" w:space="0" w:color="000000"/>
              <w:left w:val="single" w:sz="18" w:space="0" w:color="000000"/>
              <w:bottom w:val="single" w:sz="18" w:space="0" w:color="000000"/>
              <w:right w:val="single" w:sz="18" w:space="0" w:color="000000"/>
            </w:tcBorders>
          </w:tcPr>
          <w:p w14:paraId="0000008F" w14:textId="77777777" w:rsidR="00D30B13" w:rsidRPr="006E23DB" w:rsidRDefault="00D30B13" w:rsidP="007235EF">
            <w:pPr>
              <w:pBdr>
                <w:top w:val="nil"/>
                <w:left w:val="nil"/>
                <w:bottom w:val="nil"/>
                <w:right w:val="nil"/>
                <w:between w:val="nil"/>
              </w:pBdr>
              <w:spacing w:line="276" w:lineRule="auto"/>
              <w:jc w:val="center"/>
              <w:rPr>
                <w:rFonts w:asciiTheme="minorEastAsia" w:hAnsiTheme="minorEastAsia"/>
              </w:rPr>
            </w:pPr>
          </w:p>
        </w:tc>
        <w:tc>
          <w:tcPr>
            <w:tcW w:w="4143" w:type="dxa"/>
            <w:vMerge/>
            <w:tcBorders>
              <w:top w:val="single" w:sz="18" w:space="0" w:color="000000"/>
              <w:left w:val="single" w:sz="18" w:space="0" w:color="000000"/>
              <w:bottom w:val="single" w:sz="18" w:space="0" w:color="000000"/>
              <w:right w:val="single" w:sz="18" w:space="0" w:color="000000"/>
            </w:tcBorders>
          </w:tcPr>
          <w:p w14:paraId="00000090" w14:textId="77777777" w:rsidR="00D30B13" w:rsidRPr="006E23DB" w:rsidRDefault="00D30B13">
            <w:pPr>
              <w:pBdr>
                <w:top w:val="nil"/>
                <w:left w:val="nil"/>
                <w:bottom w:val="nil"/>
                <w:right w:val="nil"/>
                <w:between w:val="nil"/>
              </w:pBdr>
              <w:spacing w:line="276" w:lineRule="auto"/>
              <w:jc w:val="left"/>
              <w:rPr>
                <w:rFonts w:asciiTheme="minorEastAsia" w:hAnsiTheme="minorEastAsia"/>
              </w:rPr>
            </w:pPr>
          </w:p>
        </w:tc>
      </w:tr>
      <w:tr w:rsidR="00D30B13" w:rsidRPr="00415E42" w14:paraId="59C7E691" w14:textId="77777777">
        <w:trPr>
          <w:trHeight w:val="405"/>
        </w:trPr>
        <w:tc>
          <w:tcPr>
            <w:tcW w:w="466" w:type="dxa"/>
            <w:tcBorders>
              <w:top w:val="single" w:sz="18" w:space="0" w:color="000000"/>
              <w:left w:val="single" w:sz="8" w:space="0" w:color="000000"/>
              <w:bottom w:val="single" w:sz="8" w:space="0" w:color="000000"/>
              <w:right w:val="single" w:sz="8" w:space="0" w:color="000000"/>
            </w:tcBorders>
            <w:vAlign w:val="center"/>
          </w:tcPr>
          <w:p w14:paraId="00000091" w14:textId="77777777" w:rsidR="00D30B13" w:rsidRPr="006E23DB" w:rsidRDefault="00D30B13">
            <w:pPr>
              <w:pBdr>
                <w:top w:val="nil"/>
                <w:left w:val="nil"/>
                <w:bottom w:val="nil"/>
                <w:right w:val="nil"/>
                <w:between w:val="nil"/>
              </w:pBdr>
              <w:spacing w:line="276" w:lineRule="auto"/>
              <w:jc w:val="left"/>
              <w:rPr>
                <w:rFonts w:asciiTheme="minorEastAsia" w:hAnsiTheme="minorEastAsia"/>
              </w:rPr>
            </w:pPr>
          </w:p>
        </w:tc>
        <w:tc>
          <w:tcPr>
            <w:tcW w:w="444" w:type="dxa"/>
            <w:tcBorders>
              <w:top w:val="single" w:sz="18" w:space="0" w:color="000000"/>
              <w:left w:val="single" w:sz="8" w:space="0" w:color="000000"/>
              <w:bottom w:val="single" w:sz="8" w:space="0" w:color="000000"/>
              <w:right w:val="single" w:sz="8" w:space="0" w:color="000000"/>
            </w:tcBorders>
            <w:vAlign w:val="center"/>
          </w:tcPr>
          <w:p w14:paraId="00000092" w14:textId="77777777" w:rsidR="00D30B13" w:rsidRPr="006E23DB" w:rsidRDefault="0089705A">
            <w:pPr>
              <w:pBdr>
                <w:top w:val="nil"/>
                <w:left w:val="nil"/>
                <w:bottom w:val="nil"/>
                <w:right w:val="nil"/>
                <w:between w:val="nil"/>
              </w:pBdr>
              <w:spacing w:line="276" w:lineRule="auto"/>
              <w:jc w:val="left"/>
              <w:rPr>
                <w:rFonts w:asciiTheme="minorEastAsia" w:hAnsiTheme="minorEastAsia"/>
              </w:rPr>
            </w:pPr>
            <w:r w:rsidRPr="006E23DB">
              <w:rPr>
                <w:rFonts w:asciiTheme="minorEastAsia" w:hAnsiTheme="minorEastAsia" w:hint="eastAsia"/>
              </w:rPr>
              <w:t>７</w:t>
            </w:r>
          </w:p>
        </w:tc>
        <w:tc>
          <w:tcPr>
            <w:tcW w:w="3016" w:type="dxa"/>
            <w:tcBorders>
              <w:top w:val="single" w:sz="18" w:space="0" w:color="000000"/>
              <w:left w:val="single" w:sz="8" w:space="0" w:color="000000"/>
              <w:bottom w:val="single" w:sz="8" w:space="0" w:color="000000"/>
              <w:right w:val="single" w:sz="8" w:space="0" w:color="000000"/>
            </w:tcBorders>
          </w:tcPr>
          <w:p w14:paraId="00000093" w14:textId="683D7DB5" w:rsidR="00D30B13" w:rsidRPr="006E23DB" w:rsidRDefault="0089705A" w:rsidP="00BC1A48">
            <w:pPr>
              <w:pBdr>
                <w:top w:val="nil"/>
                <w:left w:val="nil"/>
                <w:bottom w:val="nil"/>
                <w:right w:val="nil"/>
                <w:between w:val="nil"/>
              </w:pBdr>
              <w:spacing w:line="276" w:lineRule="auto"/>
              <w:ind w:left="210" w:hangingChars="100" w:hanging="210"/>
              <w:jc w:val="left"/>
              <w:rPr>
                <w:rFonts w:asciiTheme="minorEastAsia" w:hAnsiTheme="minorEastAsia"/>
              </w:rPr>
            </w:pPr>
            <w:r w:rsidRPr="006E23DB">
              <w:rPr>
                <w:rFonts w:asciiTheme="minorEastAsia" w:hAnsiTheme="minorEastAsia" w:hint="eastAsia"/>
              </w:rPr>
              <w:t>・交流した内容をもとに、魅力の紹介文を書く。</w:t>
            </w:r>
          </w:p>
        </w:tc>
        <w:tc>
          <w:tcPr>
            <w:tcW w:w="490" w:type="dxa"/>
            <w:tcBorders>
              <w:top w:val="single" w:sz="18" w:space="0" w:color="000000"/>
              <w:left w:val="single" w:sz="8" w:space="0" w:color="000000"/>
              <w:bottom w:val="single" w:sz="8" w:space="0" w:color="000000"/>
              <w:right w:val="single" w:sz="8" w:space="0" w:color="000000"/>
            </w:tcBorders>
          </w:tcPr>
          <w:p w14:paraId="00000094" w14:textId="31E228A6" w:rsidR="00D30B13" w:rsidRPr="006E23DB" w:rsidRDefault="00D30B13" w:rsidP="007235EF">
            <w:pPr>
              <w:pBdr>
                <w:top w:val="nil"/>
                <w:left w:val="nil"/>
                <w:bottom w:val="nil"/>
                <w:right w:val="nil"/>
                <w:between w:val="nil"/>
              </w:pBdr>
              <w:spacing w:line="276" w:lineRule="auto"/>
              <w:jc w:val="center"/>
              <w:rPr>
                <w:rFonts w:asciiTheme="minorEastAsia" w:hAnsiTheme="minorEastAsia"/>
              </w:rPr>
            </w:pPr>
          </w:p>
        </w:tc>
        <w:tc>
          <w:tcPr>
            <w:tcW w:w="490" w:type="dxa"/>
            <w:tcBorders>
              <w:top w:val="single" w:sz="18" w:space="0" w:color="000000"/>
              <w:left w:val="single" w:sz="8" w:space="0" w:color="000000"/>
              <w:bottom w:val="single" w:sz="8" w:space="0" w:color="000000"/>
              <w:right w:val="single" w:sz="8" w:space="0" w:color="000000"/>
            </w:tcBorders>
          </w:tcPr>
          <w:p w14:paraId="00000095" w14:textId="6AA8A5E5" w:rsidR="00D30B13" w:rsidRPr="00415E42" w:rsidRDefault="00D30B13" w:rsidP="007235EF">
            <w:pPr>
              <w:pBdr>
                <w:top w:val="nil"/>
                <w:left w:val="nil"/>
                <w:bottom w:val="nil"/>
                <w:right w:val="nil"/>
                <w:between w:val="nil"/>
              </w:pBdr>
              <w:spacing w:line="276" w:lineRule="auto"/>
              <w:jc w:val="center"/>
              <w:rPr>
                <w:rFonts w:asciiTheme="minorEastAsia" w:hAnsiTheme="minorEastAsia"/>
              </w:rPr>
            </w:pPr>
          </w:p>
        </w:tc>
        <w:tc>
          <w:tcPr>
            <w:tcW w:w="491" w:type="dxa"/>
            <w:tcBorders>
              <w:top w:val="single" w:sz="18" w:space="0" w:color="000000"/>
              <w:left w:val="single" w:sz="8" w:space="0" w:color="000000"/>
              <w:bottom w:val="single" w:sz="8" w:space="0" w:color="000000"/>
              <w:right w:val="single" w:sz="8" w:space="0" w:color="000000"/>
            </w:tcBorders>
          </w:tcPr>
          <w:p w14:paraId="00000096" w14:textId="4F0BF138" w:rsidR="00D30B13" w:rsidRPr="006E23DB" w:rsidRDefault="00026233" w:rsidP="007235EF">
            <w:pPr>
              <w:pBdr>
                <w:top w:val="nil"/>
                <w:left w:val="nil"/>
                <w:bottom w:val="nil"/>
                <w:right w:val="nil"/>
                <w:between w:val="nil"/>
              </w:pBdr>
              <w:spacing w:line="276" w:lineRule="auto"/>
              <w:jc w:val="center"/>
              <w:rPr>
                <w:rFonts w:asciiTheme="minorEastAsia" w:hAnsiTheme="minorEastAsia"/>
              </w:rPr>
            </w:pPr>
            <w:r>
              <w:rPr>
                <w:rFonts w:asciiTheme="minorEastAsia" w:hAnsiTheme="minorEastAsia" w:hint="eastAsia"/>
              </w:rPr>
              <w:t>〇</w:t>
            </w:r>
          </w:p>
        </w:tc>
        <w:tc>
          <w:tcPr>
            <w:tcW w:w="4143" w:type="dxa"/>
            <w:tcBorders>
              <w:top w:val="single" w:sz="18" w:space="0" w:color="000000"/>
              <w:left w:val="single" w:sz="8" w:space="0" w:color="000000"/>
              <w:bottom w:val="single" w:sz="8" w:space="0" w:color="000000"/>
              <w:right w:val="single" w:sz="8" w:space="0" w:color="000000"/>
            </w:tcBorders>
          </w:tcPr>
          <w:p w14:paraId="00000099" w14:textId="0D1FC99E" w:rsidR="00BC1A48" w:rsidRPr="006E23DB" w:rsidRDefault="00BC1A48" w:rsidP="002417FD">
            <w:pPr>
              <w:pBdr>
                <w:top w:val="nil"/>
                <w:left w:val="nil"/>
                <w:bottom w:val="nil"/>
                <w:right w:val="nil"/>
                <w:between w:val="nil"/>
              </w:pBdr>
              <w:spacing w:line="276" w:lineRule="auto"/>
              <w:ind w:left="210" w:hangingChars="100" w:hanging="210"/>
              <w:jc w:val="left"/>
              <w:rPr>
                <w:rFonts w:asciiTheme="minorEastAsia" w:hAnsiTheme="minorEastAsia"/>
              </w:rPr>
            </w:pPr>
          </w:p>
        </w:tc>
      </w:tr>
      <w:tr w:rsidR="00D30B13" w:rsidRPr="00415E42" w14:paraId="64E531A6" w14:textId="77777777" w:rsidTr="007235EF">
        <w:trPr>
          <w:trHeight w:val="630"/>
        </w:trPr>
        <w:tc>
          <w:tcPr>
            <w:tcW w:w="466" w:type="dxa"/>
            <w:vMerge w:val="restart"/>
            <w:tcBorders>
              <w:top w:val="single" w:sz="8" w:space="0" w:color="000000"/>
            </w:tcBorders>
            <w:vAlign w:val="center"/>
          </w:tcPr>
          <w:p w14:paraId="0000009A" w14:textId="77777777" w:rsidR="00D30B13" w:rsidRPr="006E23DB" w:rsidRDefault="0089705A">
            <w:pPr>
              <w:ind w:left="210" w:hanging="210"/>
              <w:jc w:val="center"/>
              <w:rPr>
                <w:rFonts w:asciiTheme="minorEastAsia" w:hAnsiTheme="minorEastAsia"/>
              </w:rPr>
            </w:pPr>
            <w:r w:rsidRPr="006E23DB">
              <w:rPr>
                <w:rFonts w:asciiTheme="minorEastAsia" w:hAnsiTheme="minorEastAsia" w:hint="eastAsia"/>
              </w:rPr>
              <w:t>四</w:t>
            </w:r>
          </w:p>
        </w:tc>
        <w:tc>
          <w:tcPr>
            <w:tcW w:w="444" w:type="dxa"/>
            <w:tcBorders>
              <w:top w:val="single" w:sz="8" w:space="0" w:color="000000"/>
              <w:bottom w:val="single" w:sz="4" w:space="0" w:color="auto"/>
            </w:tcBorders>
            <w:vAlign w:val="center"/>
          </w:tcPr>
          <w:p w14:paraId="0000009B" w14:textId="77777777" w:rsidR="00D30B13" w:rsidRPr="006E23DB" w:rsidRDefault="0089705A">
            <w:pPr>
              <w:rPr>
                <w:rFonts w:asciiTheme="minorEastAsia" w:hAnsiTheme="minorEastAsia"/>
              </w:rPr>
            </w:pPr>
            <w:r w:rsidRPr="006E23DB">
              <w:rPr>
                <w:rFonts w:asciiTheme="minorEastAsia" w:hAnsiTheme="minorEastAsia" w:hint="eastAsia"/>
              </w:rPr>
              <w:t>８</w:t>
            </w:r>
          </w:p>
        </w:tc>
        <w:tc>
          <w:tcPr>
            <w:tcW w:w="3016" w:type="dxa"/>
            <w:tcBorders>
              <w:top w:val="single" w:sz="8" w:space="0" w:color="000000"/>
              <w:bottom w:val="single" w:sz="4" w:space="0" w:color="auto"/>
            </w:tcBorders>
          </w:tcPr>
          <w:p w14:paraId="0000009C" w14:textId="77777777" w:rsidR="00D30B13" w:rsidRPr="006E23DB" w:rsidRDefault="0089705A" w:rsidP="00BC1A48">
            <w:pPr>
              <w:ind w:left="210" w:hangingChars="100" w:hanging="210"/>
              <w:rPr>
                <w:rFonts w:asciiTheme="minorEastAsia" w:hAnsiTheme="minorEastAsia"/>
              </w:rPr>
            </w:pPr>
            <w:r w:rsidRPr="006E23DB">
              <w:rPr>
                <w:rFonts w:asciiTheme="minorEastAsia" w:hAnsiTheme="minorEastAsia" w:hint="eastAsia"/>
              </w:rPr>
              <w:t>・並行読書で読んできた本の魅力を書く。</w:t>
            </w:r>
          </w:p>
        </w:tc>
        <w:tc>
          <w:tcPr>
            <w:tcW w:w="490" w:type="dxa"/>
            <w:tcBorders>
              <w:top w:val="single" w:sz="8" w:space="0" w:color="000000"/>
              <w:bottom w:val="single" w:sz="4" w:space="0" w:color="auto"/>
            </w:tcBorders>
          </w:tcPr>
          <w:p w14:paraId="0000009D" w14:textId="77777777" w:rsidR="00D30B13" w:rsidRPr="006E23DB" w:rsidRDefault="00D30B13">
            <w:pPr>
              <w:ind w:firstLine="2"/>
              <w:jc w:val="center"/>
              <w:rPr>
                <w:rFonts w:asciiTheme="minorEastAsia" w:hAnsiTheme="minorEastAsia"/>
              </w:rPr>
            </w:pPr>
          </w:p>
        </w:tc>
        <w:tc>
          <w:tcPr>
            <w:tcW w:w="490" w:type="dxa"/>
            <w:tcBorders>
              <w:top w:val="single" w:sz="8" w:space="0" w:color="000000"/>
              <w:bottom w:val="single" w:sz="4" w:space="0" w:color="auto"/>
            </w:tcBorders>
          </w:tcPr>
          <w:p w14:paraId="0000009E" w14:textId="3A3CB636" w:rsidR="00D30B13" w:rsidRPr="006E23DB" w:rsidRDefault="002D4714">
            <w:pPr>
              <w:jc w:val="center"/>
              <w:rPr>
                <w:rFonts w:asciiTheme="minorEastAsia" w:hAnsiTheme="minorEastAsia"/>
              </w:rPr>
            </w:pPr>
            <w:r w:rsidRPr="006E23DB">
              <w:rPr>
                <w:rFonts w:asciiTheme="minorEastAsia" w:hAnsiTheme="minorEastAsia" w:hint="eastAsia"/>
              </w:rPr>
              <w:t>○</w:t>
            </w:r>
          </w:p>
        </w:tc>
        <w:tc>
          <w:tcPr>
            <w:tcW w:w="491" w:type="dxa"/>
            <w:tcBorders>
              <w:top w:val="single" w:sz="8" w:space="0" w:color="000000"/>
              <w:bottom w:val="single" w:sz="4" w:space="0" w:color="auto"/>
            </w:tcBorders>
          </w:tcPr>
          <w:p w14:paraId="0000009F" w14:textId="77777777" w:rsidR="00D30B13" w:rsidRPr="006E23DB" w:rsidRDefault="00D30B13">
            <w:pPr>
              <w:jc w:val="center"/>
              <w:rPr>
                <w:rFonts w:asciiTheme="minorEastAsia" w:hAnsiTheme="minorEastAsia"/>
              </w:rPr>
            </w:pPr>
          </w:p>
        </w:tc>
        <w:tc>
          <w:tcPr>
            <w:tcW w:w="4143" w:type="dxa"/>
            <w:tcBorders>
              <w:top w:val="single" w:sz="8" w:space="0" w:color="000000"/>
              <w:bottom w:val="single" w:sz="4" w:space="0" w:color="auto"/>
            </w:tcBorders>
          </w:tcPr>
          <w:p w14:paraId="42431542" w14:textId="77777777" w:rsidR="00415E42" w:rsidRPr="00026233" w:rsidRDefault="00415E42" w:rsidP="00415E42">
            <w:pPr>
              <w:rPr>
                <w:rFonts w:asciiTheme="minorEastAsia" w:hAnsiTheme="minorEastAsia"/>
                <w:color w:val="000000" w:themeColor="text1"/>
              </w:rPr>
            </w:pPr>
            <w:r w:rsidRPr="00026233">
              <w:rPr>
                <w:rFonts w:asciiTheme="minorEastAsia" w:hAnsiTheme="minorEastAsia"/>
                <w:color w:val="000000" w:themeColor="text1"/>
              </w:rPr>
              <w:t>〔思考・判断・表現〕</w:t>
            </w:r>
          </w:p>
          <w:p w14:paraId="22934CE9" w14:textId="77777777" w:rsidR="00415E42" w:rsidRPr="00026233" w:rsidRDefault="00415E42" w:rsidP="00415E42">
            <w:pPr>
              <w:rPr>
                <w:rFonts w:asciiTheme="minorEastAsia" w:hAnsiTheme="minorEastAsia"/>
                <w:color w:val="000000" w:themeColor="text1"/>
                <w:u w:val="single"/>
              </w:rPr>
            </w:pPr>
            <w:r w:rsidRPr="00026233">
              <w:rPr>
                <w:rFonts w:asciiTheme="minorEastAsia" w:hAnsiTheme="minorEastAsia"/>
                <w:color w:val="000000" w:themeColor="text1"/>
              </w:rPr>
              <w:t xml:space="preserve">　</w:t>
            </w:r>
            <w:r w:rsidRPr="00026233">
              <w:rPr>
                <w:rFonts w:asciiTheme="minorEastAsia" w:hAnsiTheme="minorEastAsia"/>
                <w:color w:val="000000" w:themeColor="text1"/>
                <w:u w:val="single"/>
              </w:rPr>
              <w:t>ワークシート</w:t>
            </w:r>
          </w:p>
          <w:p w14:paraId="74934591" w14:textId="77777777" w:rsidR="00D30B13" w:rsidRPr="00026233" w:rsidRDefault="00415E42" w:rsidP="00E6754C">
            <w:pPr>
              <w:ind w:left="210" w:hangingChars="100" w:hanging="210"/>
              <w:rPr>
                <w:rFonts w:asciiTheme="minorEastAsia" w:hAnsiTheme="minorEastAsia"/>
                <w:color w:val="000000" w:themeColor="text1"/>
              </w:rPr>
            </w:pPr>
            <w:r w:rsidRPr="00026233">
              <w:rPr>
                <w:rFonts w:asciiTheme="minorEastAsia" w:hAnsiTheme="minorEastAsia" w:hint="eastAsia"/>
                <w:color w:val="000000" w:themeColor="text1"/>
              </w:rPr>
              <w:t>・場面と場面、場面と描写などを結び付けて、内容を解釈している。</w:t>
            </w:r>
          </w:p>
          <w:p w14:paraId="000000A0" w14:textId="79B2DD29" w:rsidR="00415E42" w:rsidRPr="006E23DB" w:rsidRDefault="00415E42" w:rsidP="00E6754C">
            <w:pPr>
              <w:ind w:firstLineChars="100" w:firstLine="210"/>
              <w:rPr>
                <w:rFonts w:asciiTheme="minorEastAsia" w:hAnsiTheme="minorEastAsia"/>
              </w:rPr>
            </w:pPr>
            <w:r w:rsidRPr="00026233">
              <w:rPr>
                <w:rFonts w:asciiTheme="minorEastAsia" w:hAnsiTheme="minorEastAsia" w:hint="eastAsia"/>
                <w:color w:val="000000" w:themeColor="text1"/>
              </w:rPr>
              <w:t>※</w:t>
            </w:r>
            <w:r w:rsidRPr="00F06DA7">
              <w:rPr>
                <w:rFonts w:asciiTheme="minorEastAsia" w:hAnsiTheme="minorEastAsia" w:hint="eastAsia"/>
              </w:rPr>
              <w:t>７・８</w:t>
            </w:r>
            <w:r w:rsidRPr="00026233">
              <w:rPr>
                <w:rFonts w:asciiTheme="minorEastAsia" w:hAnsiTheme="minorEastAsia" w:hint="eastAsia"/>
                <w:color w:val="000000" w:themeColor="text1"/>
              </w:rPr>
              <w:t>時間目を合わせて評価する。</w:t>
            </w:r>
          </w:p>
        </w:tc>
      </w:tr>
      <w:tr w:rsidR="00D30B13" w:rsidRPr="00415E42" w14:paraId="47AE9980" w14:textId="77777777" w:rsidTr="007235EF">
        <w:trPr>
          <w:trHeight w:val="870"/>
        </w:trPr>
        <w:tc>
          <w:tcPr>
            <w:tcW w:w="466" w:type="dxa"/>
            <w:vMerge/>
            <w:tcBorders>
              <w:top w:val="single" w:sz="18" w:space="0" w:color="000000"/>
              <w:right w:val="single" w:sz="4" w:space="0" w:color="auto"/>
            </w:tcBorders>
            <w:vAlign w:val="center"/>
          </w:tcPr>
          <w:p w14:paraId="000000A1" w14:textId="77777777" w:rsidR="00D30B13" w:rsidRPr="006E23DB" w:rsidRDefault="00D30B13">
            <w:pPr>
              <w:pBdr>
                <w:top w:val="nil"/>
                <w:left w:val="nil"/>
                <w:bottom w:val="nil"/>
                <w:right w:val="nil"/>
                <w:between w:val="nil"/>
              </w:pBdr>
              <w:spacing w:line="276" w:lineRule="auto"/>
              <w:jc w:val="left"/>
              <w:rPr>
                <w:rFonts w:asciiTheme="minorEastAsia" w:hAnsiTheme="minorEastAsia"/>
              </w:rPr>
            </w:pPr>
          </w:p>
        </w:tc>
        <w:tc>
          <w:tcPr>
            <w:tcW w:w="444" w:type="dxa"/>
            <w:tcBorders>
              <w:top w:val="single" w:sz="4" w:space="0" w:color="auto"/>
              <w:left w:val="single" w:sz="4" w:space="0" w:color="auto"/>
              <w:bottom w:val="single" w:sz="4" w:space="0" w:color="auto"/>
              <w:right w:val="single" w:sz="4" w:space="0" w:color="auto"/>
            </w:tcBorders>
            <w:vAlign w:val="center"/>
          </w:tcPr>
          <w:p w14:paraId="000000A2" w14:textId="77777777" w:rsidR="00D30B13" w:rsidRPr="006E23DB" w:rsidRDefault="0089705A">
            <w:pPr>
              <w:rPr>
                <w:rFonts w:asciiTheme="minorEastAsia" w:hAnsiTheme="minorEastAsia"/>
              </w:rPr>
            </w:pPr>
            <w:r w:rsidRPr="006E23DB">
              <w:rPr>
                <w:rFonts w:asciiTheme="minorEastAsia" w:hAnsiTheme="minorEastAsia" w:hint="eastAsia"/>
              </w:rPr>
              <w:t>９</w:t>
            </w:r>
          </w:p>
        </w:tc>
        <w:tc>
          <w:tcPr>
            <w:tcW w:w="3016" w:type="dxa"/>
            <w:tcBorders>
              <w:top w:val="single" w:sz="4" w:space="0" w:color="auto"/>
              <w:left w:val="single" w:sz="4" w:space="0" w:color="auto"/>
              <w:bottom w:val="single" w:sz="4" w:space="0" w:color="auto"/>
              <w:right w:val="single" w:sz="4" w:space="0" w:color="auto"/>
            </w:tcBorders>
          </w:tcPr>
          <w:p w14:paraId="000000A3" w14:textId="77777777" w:rsidR="00D30B13" w:rsidRPr="006E23DB" w:rsidRDefault="0089705A" w:rsidP="00BC1A48">
            <w:pPr>
              <w:ind w:left="210" w:hangingChars="100" w:hanging="210"/>
              <w:rPr>
                <w:rFonts w:asciiTheme="minorEastAsia" w:hAnsiTheme="minorEastAsia"/>
              </w:rPr>
            </w:pPr>
            <w:r w:rsidRPr="006E23DB">
              <w:rPr>
                <w:rFonts w:asciiTheme="minorEastAsia" w:hAnsiTheme="minorEastAsia" w:hint="eastAsia"/>
              </w:rPr>
              <w:t>・並行読書の魅力を交流する。</w:t>
            </w:r>
          </w:p>
          <w:p w14:paraId="000000A4" w14:textId="5FC018C2" w:rsidR="00D30B13" w:rsidRPr="006E23DB" w:rsidRDefault="0089705A" w:rsidP="00BC1A48">
            <w:pPr>
              <w:ind w:left="210" w:hangingChars="100" w:hanging="210"/>
              <w:rPr>
                <w:rFonts w:asciiTheme="minorEastAsia" w:hAnsiTheme="minorEastAsia"/>
              </w:rPr>
            </w:pPr>
            <w:r w:rsidRPr="006E23DB">
              <w:rPr>
                <w:rFonts w:asciiTheme="minorEastAsia" w:hAnsiTheme="minorEastAsia" w:hint="eastAsia"/>
              </w:rPr>
              <w:t>・「竹取物語」と並行読書から読み取った魅力をもとに、物語の魅力を</w:t>
            </w:r>
            <w:r w:rsidR="00D21954" w:rsidRPr="006E23DB">
              <w:rPr>
                <w:rFonts w:asciiTheme="minorEastAsia" w:hAnsiTheme="minorEastAsia" w:hint="eastAsia"/>
              </w:rPr>
              <w:t>考え、共有する。</w:t>
            </w:r>
          </w:p>
        </w:tc>
        <w:tc>
          <w:tcPr>
            <w:tcW w:w="490" w:type="dxa"/>
            <w:tcBorders>
              <w:top w:val="single" w:sz="4" w:space="0" w:color="auto"/>
              <w:left w:val="single" w:sz="4" w:space="0" w:color="auto"/>
              <w:bottom w:val="single" w:sz="4" w:space="0" w:color="auto"/>
              <w:right w:val="single" w:sz="4" w:space="0" w:color="auto"/>
            </w:tcBorders>
          </w:tcPr>
          <w:p w14:paraId="000000A5" w14:textId="2DD7BC08" w:rsidR="00D30B13" w:rsidRPr="006E23DB" w:rsidRDefault="00415E42">
            <w:pPr>
              <w:ind w:firstLine="2"/>
              <w:jc w:val="center"/>
              <w:rPr>
                <w:rFonts w:asciiTheme="minorEastAsia" w:hAnsiTheme="minorEastAsia"/>
              </w:rPr>
            </w:pPr>
            <w:r w:rsidRPr="00F06DA7">
              <w:rPr>
                <w:rFonts w:asciiTheme="minorEastAsia" w:hAnsiTheme="minorEastAsia" w:hint="eastAsia"/>
              </w:rPr>
              <w:t>〇</w:t>
            </w:r>
          </w:p>
        </w:tc>
        <w:tc>
          <w:tcPr>
            <w:tcW w:w="490" w:type="dxa"/>
            <w:tcBorders>
              <w:top w:val="single" w:sz="4" w:space="0" w:color="auto"/>
              <w:left w:val="single" w:sz="4" w:space="0" w:color="auto"/>
              <w:bottom w:val="single" w:sz="4" w:space="0" w:color="auto"/>
              <w:right w:val="single" w:sz="4" w:space="0" w:color="auto"/>
            </w:tcBorders>
          </w:tcPr>
          <w:p w14:paraId="000000A6" w14:textId="77777777" w:rsidR="00D30B13" w:rsidRPr="006E23DB" w:rsidRDefault="00D30B13" w:rsidP="007235EF">
            <w:pPr>
              <w:jc w:val="center"/>
              <w:rPr>
                <w:rFonts w:asciiTheme="minorEastAsia" w:hAnsiTheme="minorEastAsia"/>
              </w:rPr>
            </w:pPr>
          </w:p>
        </w:tc>
        <w:tc>
          <w:tcPr>
            <w:tcW w:w="491" w:type="dxa"/>
            <w:tcBorders>
              <w:top w:val="single" w:sz="4" w:space="0" w:color="auto"/>
              <w:left w:val="single" w:sz="4" w:space="0" w:color="auto"/>
              <w:bottom w:val="single" w:sz="4" w:space="0" w:color="auto"/>
              <w:right w:val="single" w:sz="4" w:space="0" w:color="auto"/>
            </w:tcBorders>
          </w:tcPr>
          <w:p w14:paraId="000000A7" w14:textId="77777777" w:rsidR="00D30B13" w:rsidRPr="006E23DB" w:rsidRDefault="00D30B13">
            <w:pPr>
              <w:jc w:val="center"/>
              <w:rPr>
                <w:rFonts w:asciiTheme="minorEastAsia" w:hAnsiTheme="minorEastAsia"/>
              </w:rPr>
            </w:pPr>
          </w:p>
        </w:tc>
        <w:tc>
          <w:tcPr>
            <w:tcW w:w="4143" w:type="dxa"/>
            <w:tcBorders>
              <w:top w:val="single" w:sz="4" w:space="0" w:color="auto"/>
              <w:left w:val="single" w:sz="4" w:space="0" w:color="auto"/>
              <w:bottom w:val="single" w:sz="4" w:space="0" w:color="auto"/>
              <w:right w:val="single" w:sz="4" w:space="0" w:color="auto"/>
            </w:tcBorders>
          </w:tcPr>
          <w:p w14:paraId="3917F3DE" w14:textId="77777777" w:rsidR="00415E42" w:rsidRPr="00026233" w:rsidRDefault="00415E42" w:rsidP="00415E42">
            <w:pPr>
              <w:ind w:left="210" w:hanging="210"/>
              <w:jc w:val="left"/>
              <w:rPr>
                <w:rFonts w:asciiTheme="minorEastAsia" w:hAnsiTheme="minorEastAsia"/>
                <w:color w:val="000000" w:themeColor="text1"/>
              </w:rPr>
            </w:pPr>
            <w:r w:rsidRPr="00026233">
              <w:rPr>
                <w:rFonts w:asciiTheme="minorEastAsia" w:hAnsiTheme="minorEastAsia" w:hint="eastAsia"/>
                <w:color w:val="000000" w:themeColor="text1"/>
              </w:rPr>
              <w:t>〔知識・技能〕</w:t>
            </w:r>
          </w:p>
          <w:p w14:paraId="66F35F7E" w14:textId="55127FF4" w:rsidR="00415E42" w:rsidRPr="00026233" w:rsidRDefault="00436EBA" w:rsidP="00415E42">
            <w:pPr>
              <w:ind w:left="210" w:hanging="210"/>
              <w:jc w:val="left"/>
              <w:rPr>
                <w:rFonts w:asciiTheme="minorEastAsia" w:hAnsiTheme="minorEastAsia"/>
                <w:color w:val="000000" w:themeColor="text1"/>
              </w:rPr>
            </w:pPr>
            <w:r>
              <w:rPr>
                <w:rFonts w:asciiTheme="minorEastAsia" w:hAnsiTheme="minorEastAsia" w:hint="eastAsia"/>
                <w:color w:val="000000" w:themeColor="text1"/>
              </w:rPr>
              <w:t>□</w:t>
            </w:r>
            <w:r w:rsidR="00026233" w:rsidRPr="00026233">
              <w:rPr>
                <w:rFonts w:asciiTheme="minorEastAsia" w:hAnsiTheme="minorEastAsia" w:hint="eastAsia"/>
                <w:color w:val="000000" w:themeColor="text1"/>
              </w:rPr>
              <w:t>毎時間の振り返りシート、</w:t>
            </w:r>
            <w:r w:rsidR="00415E42" w:rsidRPr="00026233">
              <w:rPr>
                <w:rFonts w:asciiTheme="minorEastAsia" w:hAnsiTheme="minorEastAsia" w:hint="eastAsia"/>
                <w:color w:val="000000" w:themeColor="text1"/>
              </w:rPr>
              <w:t>単元テスト、定期テスト</w:t>
            </w:r>
          </w:p>
          <w:p w14:paraId="000000A8" w14:textId="21A3486E" w:rsidR="00D30B13" w:rsidRPr="006E23DB" w:rsidRDefault="00415E42" w:rsidP="00415E42">
            <w:pPr>
              <w:ind w:left="210" w:hanging="210"/>
              <w:jc w:val="left"/>
              <w:rPr>
                <w:rFonts w:asciiTheme="minorEastAsia" w:hAnsiTheme="minorEastAsia"/>
              </w:rPr>
            </w:pPr>
            <w:r w:rsidRPr="00026233">
              <w:rPr>
                <w:rFonts w:asciiTheme="minorEastAsia" w:hAnsiTheme="minorEastAsia" w:hint="eastAsia"/>
                <w:color w:val="000000" w:themeColor="text1"/>
              </w:rPr>
              <w:t>・音読に必要な文語のきまりを知り、古文を音読し、古典特有のリズムを通して、古典の世界に親しんでいる。</w:t>
            </w:r>
          </w:p>
        </w:tc>
      </w:tr>
    </w:tbl>
    <w:p w14:paraId="5583365D" w14:textId="2541DDCE" w:rsidR="00D21954" w:rsidRDefault="00D21954">
      <w:pPr>
        <w:rPr>
          <w:rFonts w:asciiTheme="minorEastAsia" w:hAnsiTheme="minorEastAsia"/>
        </w:rPr>
      </w:pPr>
    </w:p>
    <w:p w14:paraId="0AB279A0" w14:textId="77777777" w:rsidR="005A0FE1" w:rsidRDefault="005A0FE1">
      <w:pPr>
        <w:rPr>
          <w:rFonts w:asciiTheme="minorEastAsia" w:hAnsiTheme="minorEastAsia"/>
        </w:rPr>
      </w:pPr>
    </w:p>
    <w:p w14:paraId="5986A085" w14:textId="77777777" w:rsidR="005A0FE1" w:rsidRDefault="005A0FE1">
      <w:pPr>
        <w:rPr>
          <w:rFonts w:asciiTheme="minorEastAsia" w:hAnsiTheme="minorEastAsia"/>
        </w:rPr>
      </w:pPr>
    </w:p>
    <w:p w14:paraId="66C3670F" w14:textId="77777777" w:rsidR="005A0FE1" w:rsidRDefault="005A0FE1">
      <w:pPr>
        <w:rPr>
          <w:rFonts w:asciiTheme="minorEastAsia" w:hAnsiTheme="minorEastAsia"/>
        </w:rPr>
      </w:pPr>
    </w:p>
    <w:p w14:paraId="79B8116E" w14:textId="35D9F161" w:rsidR="00436EBA" w:rsidRDefault="00436EBA">
      <w:pPr>
        <w:rPr>
          <w:rFonts w:asciiTheme="minorEastAsia" w:hAnsiTheme="minorEastAsia"/>
        </w:rPr>
      </w:pPr>
      <w:r>
        <w:rPr>
          <w:rFonts w:asciiTheme="minorEastAsia" w:hAnsiTheme="minorEastAsia"/>
        </w:rPr>
        <w:br w:type="page"/>
      </w:r>
    </w:p>
    <w:p w14:paraId="000000B0" w14:textId="77777777" w:rsidR="00D30B13" w:rsidRPr="006E23DB" w:rsidRDefault="0089705A">
      <w:pPr>
        <w:rPr>
          <w:rFonts w:asciiTheme="minorEastAsia" w:hAnsiTheme="minorEastAsia"/>
        </w:rPr>
      </w:pPr>
      <w:r w:rsidRPr="006E23DB">
        <w:rPr>
          <w:rFonts w:asciiTheme="minorEastAsia" w:hAnsiTheme="minorEastAsia" w:hint="eastAsia"/>
        </w:rPr>
        <w:lastRenderedPageBreak/>
        <w:t>８　本時の学習</w:t>
      </w:r>
    </w:p>
    <w:p w14:paraId="0FF63463" w14:textId="7A08B336" w:rsidR="002D4714" w:rsidRPr="006E23DB" w:rsidRDefault="0089705A">
      <w:pPr>
        <w:rPr>
          <w:rFonts w:asciiTheme="minorEastAsia" w:hAnsiTheme="minorEastAsia" w:cs="ＭＳ ゴシック"/>
          <w:sz w:val="20"/>
          <w:szCs w:val="20"/>
        </w:rPr>
      </w:pPr>
      <w:r w:rsidRPr="006E23DB">
        <w:rPr>
          <w:rFonts w:asciiTheme="minorEastAsia" w:hAnsiTheme="minorEastAsia" w:cs="ＭＳ ゴシック"/>
          <w:sz w:val="20"/>
          <w:szCs w:val="20"/>
        </w:rPr>
        <w:t>（１）</w:t>
      </w:r>
      <w:sdt>
        <w:sdtPr>
          <w:rPr>
            <w:rFonts w:asciiTheme="minorEastAsia" w:hAnsiTheme="minorEastAsia"/>
          </w:rPr>
          <w:tag w:val="goog_rdk_22"/>
          <w:id w:val="1130672721"/>
        </w:sdtPr>
        <w:sdtEndPr/>
        <w:sdtContent/>
      </w:sdt>
      <w:r w:rsidRPr="006E23DB">
        <w:rPr>
          <w:rFonts w:asciiTheme="minorEastAsia" w:hAnsiTheme="minorEastAsia" w:cs="ＭＳ ゴシック"/>
          <w:sz w:val="20"/>
          <w:szCs w:val="20"/>
        </w:rPr>
        <w:t>本時の目標</w:t>
      </w:r>
    </w:p>
    <w:p w14:paraId="000000B2" w14:textId="1786668D" w:rsidR="00D30B13" w:rsidRPr="00436EBA" w:rsidRDefault="0089705A" w:rsidP="00BC1A48">
      <w:pPr>
        <w:ind w:leftChars="200" w:left="420" w:firstLineChars="100" w:firstLine="210"/>
        <w:rPr>
          <w:rFonts w:asciiTheme="minorEastAsia" w:hAnsiTheme="minorEastAsia"/>
          <w:bCs/>
        </w:rPr>
      </w:pPr>
      <w:r w:rsidRPr="00BC1A48">
        <w:rPr>
          <w:rFonts w:asciiTheme="minorEastAsia" w:hAnsiTheme="minorEastAsia" w:hint="eastAsia"/>
          <w:bCs/>
        </w:rPr>
        <w:t>前時までにおさえた内容をもとに「竹取物語」の魅力を様々な観点（登場人物の関係、設定</w:t>
      </w:r>
      <w:r w:rsidR="002D4714" w:rsidRPr="00BC1A48">
        <w:rPr>
          <w:rFonts w:asciiTheme="minorEastAsia" w:hAnsiTheme="minorEastAsia" w:hint="eastAsia"/>
          <w:bCs/>
        </w:rPr>
        <w:t>、</w:t>
      </w:r>
      <w:r w:rsidRPr="00BC1A48">
        <w:rPr>
          <w:rFonts w:asciiTheme="minorEastAsia" w:hAnsiTheme="minorEastAsia" w:hint="eastAsia"/>
          <w:bCs/>
        </w:rPr>
        <w:t>共感できる気持ちなど）から考え、</w:t>
      </w:r>
      <w:r w:rsidR="00105635" w:rsidRPr="00436EBA">
        <w:rPr>
          <w:rFonts w:asciiTheme="minorEastAsia" w:hAnsiTheme="minorEastAsia" w:hint="eastAsia"/>
          <w:bCs/>
        </w:rPr>
        <w:t>自分の考えをまとめようとしている。</w:t>
      </w:r>
    </w:p>
    <w:p w14:paraId="000000B3" w14:textId="4F820DF5" w:rsidR="00D30B13" w:rsidRPr="006E23DB" w:rsidRDefault="0089705A">
      <w:pPr>
        <w:rPr>
          <w:rFonts w:asciiTheme="minorEastAsia" w:hAnsiTheme="minorEastAsia" w:cs="ＭＳ ゴシック"/>
          <w:color w:val="000000"/>
          <w:sz w:val="20"/>
          <w:szCs w:val="20"/>
        </w:rPr>
      </w:pPr>
      <w:r w:rsidRPr="006E23DB">
        <w:rPr>
          <w:rFonts w:asciiTheme="minorEastAsia" w:hAnsiTheme="minorEastAsia" w:cs="ＭＳ ゴシック"/>
          <w:color w:val="000000"/>
          <w:sz w:val="20"/>
          <w:szCs w:val="20"/>
        </w:rPr>
        <w:t>（２）学習の展開</w:t>
      </w:r>
    </w:p>
    <w:tbl>
      <w:tblPr>
        <w:tblStyle w:val="aff0"/>
        <w:tblpPr w:leftFromText="142" w:rightFromText="142" w:vertAnchor="text" w:tblpX="105" w:tblpY="1"/>
        <w:tblW w:w="97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5"/>
        <w:gridCol w:w="5550"/>
        <w:gridCol w:w="1935"/>
      </w:tblGrid>
      <w:tr w:rsidR="00D30B13" w:rsidRPr="00415E42" w14:paraId="6F324655" w14:textId="77777777">
        <w:trPr>
          <w:trHeight w:val="416"/>
        </w:trPr>
        <w:tc>
          <w:tcPr>
            <w:tcW w:w="2265" w:type="dxa"/>
            <w:vAlign w:val="center"/>
          </w:tcPr>
          <w:p w14:paraId="000000B4" w14:textId="77777777" w:rsidR="00D30B13" w:rsidRPr="006E23DB" w:rsidRDefault="0089705A">
            <w:pPr>
              <w:jc w:val="center"/>
              <w:rPr>
                <w:rFonts w:asciiTheme="minorEastAsia" w:hAnsiTheme="minorEastAsia"/>
                <w:color w:val="000000"/>
              </w:rPr>
            </w:pPr>
            <w:r w:rsidRPr="006E23DB">
              <w:rPr>
                <w:rFonts w:asciiTheme="minorEastAsia" w:hAnsiTheme="minorEastAsia" w:hint="eastAsia"/>
                <w:color w:val="000000"/>
              </w:rPr>
              <w:t>学習活動</w:t>
            </w:r>
          </w:p>
        </w:tc>
        <w:tc>
          <w:tcPr>
            <w:tcW w:w="5550" w:type="dxa"/>
            <w:vAlign w:val="center"/>
          </w:tcPr>
          <w:p w14:paraId="000000B5" w14:textId="4296BEA2" w:rsidR="00D30B13" w:rsidRPr="004569A7" w:rsidRDefault="00952F21">
            <w:pPr>
              <w:jc w:val="center"/>
              <w:rPr>
                <w:rFonts w:asciiTheme="minorEastAsia" w:hAnsiTheme="minorEastAsia"/>
                <w:color w:val="000000"/>
                <w:sz w:val="20"/>
                <w:szCs w:val="20"/>
              </w:rPr>
            </w:pPr>
            <w:sdt>
              <w:sdtPr>
                <w:rPr>
                  <w:rFonts w:asciiTheme="minorEastAsia" w:hAnsiTheme="minorEastAsia"/>
                </w:rPr>
                <w:tag w:val="goog_rdk_23"/>
                <w:id w:val="-2011291253"/>
              </w:sdtPr>
              <w:sdtEndPr/>
              <w:sdtContent>
                <w:r w:rsidR="00026233" w:rsidRPr="004569A7">
                  <w:rPr>
                    <w:rFonts w:asciiTheme="minorEastAsia" w:hAnsiTheme="minorEastAsia" w:hint="eastAsia"/>
                    <w:color w:val="000000"/>
                    <w:sz w:val="20"/>
                    <w:szCs w:val="20"/>
                  </w:rPr>
                  <w:t>〇</w:t>
                </w:r>
              </w:sdtContent>
            </w:sdt>
            <w:r w:rsidR="0089705A" w:rsidRPr="004569A7">
              <w:rPr>
                <w:rFonts w:asciiTheme="minorEastAsia" w:hAnsiTheme="minorEastAsia" w:hint="eastAsia"/>
                <w:color w:val="000000"/>
                <w:sz w:val="20"/>
                <w:szCs w:val="20"/>
              </w:rPr>
              <w:t>指導上の留意点</w:t>
            </w:r>
          </w:p>
          <w:p w14:paraId="000000B6" w14:textId="1D459F13" w:rsidR="005731F3" w:rsidRPr="004569A7" w:rsidRDefault="00026233" w:rsidP="004569A7">
            <w:pPr>
              <w:jc w:val="center"/>
              <w:rPr>
                <w:rFonts w:asciiTheme="minorEastAsia" w:hAnsiTheme="minorEastAsia"/>
                <w:color w:val="000000"/>
                <w:sz w:val="20"/>
                <w:szCs w:val="20"/>
                <w:highlight w:val="yellow"/>
              </w:rPr>
            </w:pPr>
            <w:r w:rsidRPr="004569A7">
              <w:rPr>
                <w:rFonts w:asciiTheme="minorEastAsia" w:hAnsiTheme="minorEastAsia" w:hint="eastAsia"/>
                <w:color w:val="000000"/>
                <w:sz w:val="20"/>
                <w:szCs w:val="20"/>
              </w:rPr>
              <w:t>●</w:t>
            </w:r>
            <w:r w:rsidR="0089705A" w:rsidRPr="004569A7">
              <w:rPr>
                <w:rFonts w:asciiTheme="minorEastAsia" w:hAnsiTheme="minorEastAsia" w:hint="eastAsia"/>
                <w:color w:val="000000"/>
                <w:sz w:val="20"/>
                <w:szCs w:val="20"/>
              </w:rPr>
              <w:t>「努力を要する」</w:t>
            </w:r>
            <w:r w:rsidR="0089705A" w:rsidRPr="006E23DB">
              <w:rPr>
                <w:rFonts w:asciiTheme="minorEastAsia" w:hAnsiTheme="minorEastAsia" w:hint="eastAsia"/>
                <w:color w:val="000000"/>
                <w:sz w:val="20"/>
                <w:szCs w:val="20"/>
              </w:rPr>
              <w:t>状況と判断した生徒への指導の手立て</w:t>
            </w:r>
          </w:p>
        </w:tc>
        <w:tc>
          <w:tcPr>
            <w:tcW w:w="1935" w:type="dxa"/>
            <w:vAlign w:val="center"/>
          </w:tcPr>
          <w:p w14:paraId="000000B7" w14:textId="079257D0" w:rsidR="00D30B13" w:rsidRPr="006E23DB" w:rsidRDefault="009A7ADD">
            <w:pPr>
              <w:jc w:val="center"/>
              <w:rPr>
                <w:rFonts w:asciiTheme="minorEastAsia" w:hAnsiTheme="minorEastAsia"/>
                <w:color w:val="000000"/>
              </w:rPr>
            </w:pPr>
            <w:r>
              <w:rPr>
                <w:rFonts w:asciiTheme="minorEastAsia" w:hAnsiTheme="minorEastAsia" w:hint="eastAsia"/>
                <w:color w:val="000000"/>
                <w:sz w:val="18"/>
                <w:szCs w:val="18"/>
              </w:rPr>
              <w:t>評価規準と評価方法</w:t>
            </w:r>
          </w:p>
        </w:tc>
      </w:tr>
      <w:tr w:rsidR="00D30B13" w:rsidRPr="00415E42" w14:paraId="63D5ADF1" w14:textId="77777777" w:rsidTr="0025245F">
        <w:trPr>
          <w:cantSplit/>
          <w:trHeight w:val="2258"/>
        </w:trPr>
        <w:tc>
          <w:tcPr>
            <w:tcW w:w="2265" w:type="dxa"/>
          </w:tcPr>
          <w:p w14:paraId="000000B8" w14:textId="77777777" w:rsidR="00D30B13" w:rsidRPr="006E23DB" w:rsidRDefault="0089705A" w:rsidP="00AC48C4">
            <w:pPr>
              <w:ind w:left="210" w:hangingChars="100" w:hanging="210"/>
              <w:rPr>
                <w:rFonts w:asciiTheme="minorEastAsia" w:hAnsiTheme="minorEastAsia"/>
              </w:rPr>
            </w:pPr>
            <w:r w:rsidRPr="006E23DB">
              <w:rPr>
                <w:rFonts w:asciiTheme="minorEastAsia" w:hAnsiTheme="minorEastAsia" w:hint="eastAsia"/>
              </w:rPr>
              <w:t>１　前時の振り返りを行い、本時の目標を把握する。</w:t>
            </w:r>
          </w:p>
          <w:p w14:paraId="000000B9" w14:textId="77777777" w:rsidR="00D30B13" w:rsidRPr="006E23DB" w:rsidRDefault="00D30B13">
            <w:pPr>
              <w:rPr>
                <w:rFonts w:asciiTheme="minorEastAsia" w:hAnsiTheme="minorEastAsia"/>
              </w:rPr>
            </w:pPr>
          </w:p>
          <w:p w14:paraId="000000BA" w14:textId="77777777" w:rsidR="00D30B13" w:rsidRPr="006E23DB" w:rsidRDefault="00D30B13">
            <w:pPr>
              <w:rPr>
                <w:rFonts w:asciiTheme="minorEastAsia" w:hAnsiTheme="minorEastAsia"/>
              </w:rPr>
            </w:pPr>
          </w:p>
          <w:p w14:paraId="000000BB" w14:textId="77777777" w:rsidR="00D30B13" w:rsidRPr="006E23DB" w:rsidRDefault="00D30B13">
            <w:pPr>
              <w:rPr>
                <w:rFonts w:asciiTheme="minorEastAsia" w:hAnsiTheme="minorEastAsia"/>
              </w:rPr>
            </w:pPr>
          </w:p>
          <w:p w14:paraId="000000BC" w14:textId="77777777" w:rsidR="00D30B13" w:rsidRPr="006E23DB" w:rsidRDefault="0089705A" w:rsidP="00AC48C4">
            <w:pPr>
              <w:ind w:left="210" w:hangingChars="100" w:hanging="210"/>
              <w:rPr>
                <w:rFonts w:asciiTheme="minorEastAsia" w:hAnsiTheme="minorEastAsia"/>
              </w:rPr>
            </w:pPr>
            <w:r w:rsidRPr="006E23DB">
              <w:rPr>
                <w:rFonts w:asciiTheme="minorEastAsia" w:hAnsiTheme="minorEastAsia" w:hint="eastAsia"/>
              </w:rPr>
              <w:t>２　これまで学習してきたことをもとに、自分なりの魅力を書く。</w:t>
            </w:r>
          </w:p>
          <w:p w14:paraId="000000BD" w14:textId="77777777" w:rsidR="00D30B13" w:rsidRPr="006E23DB" w:rsidRDefault="00D30B13">
            <w:pPr>
              <w:rPr>
                <w:rFonts w:asciiTheme="minorEastAsia" w:hAnsiTheme="minorEastAsia"/>
              </w:rPr>
            </w:pPr>
          </w:p>
          <w:p w14:paraId="000000BE" w14:textId="77777777" w:rsidR="00D30B13" w:rsidRPr="006E23DB" w:rsidRDefault="00D30B13">
            <w:pPr>
              <w:rPr>
                <w:rFonts w:asciiTheme="minorEastAsia" w:hAnsiTheme="minorEastAsia"/>
              </w:rPr>
            </w:pPr>
          </w:p>
          <w:p w14:paraId="000000BF" w14:textId="77777777" w:rsidR="00D30B13" w:rsidRPr="006E23DB" w:rsidRDefault="00D30B13">
            <w:pPr>
              <w:rPr>
                <w:rFonts w:asciiTheme="minorEastAsia" w:hAnsiTheme="minorEastAsia"/>
              </w:rPr>
            </w:pPr>
          </w:p>
          <w:p w14:paraId="000000C0" w14:textId="77777777" w:rsidR="00D30B13" w:rsidRPr="006E23DB" w:rsidRDefault="00D30B13">
            <w:pPr>
              <w:rPr>
                <w:rFonts w:asciiTheme="minorEastAsia" w:hAnsiTheme="minorEastAsia"/>
              </w:rPr>
            </w:pPr>
          </w:p>
          <w:p w14:paraId="000000C1" w14:textId="77777777" w:rsidR="00D30B13" w:rsidRPr="006E23DB" w:rsidRDefault="00D30B13">
            <w:pPr>
              <w:rPr>
                <w:rFonts w:asciiTheme="minorEastAsia" w:hAnsiTheme="minorEastAsia"/>
              </w:rPr>
            </w:pPr>
          </w:p>
          <w:p w14:paraId="000000C2" w14:textId="77777777" w:rsidR="00D30B13" w:rsidRPr="006E23DB" w:rsidRDefault="00D30B13">
            <w:pPr>
              <w:rPr>
                <w:rFonts w:asciiTheme="minorEastAsia" w:hAnsiTheme="minorEastAsia"/>
              </w:rPr>
            </w:pPr>
          </w:p>
          <w:p w14:paraId="000000C3" w14:textId="77777777" w:rsidR="00D30B13" w:rsidRPr="006E23DB" w:rsidRDefault="00D30B13">
            <w:pPr>
              <w:rPr>
                <w:rFonts w:asciiTheme="minorEastAsia" w:hAnsiTheme="minorEastAsia"/>
              </w:rPr>
            </w:pPr>
          </w:p>
          <w:p w14:paraId="000000C4" w14:textId="77777777" w:rsidR="00D30B13" w:rsidRPr="006E23DB" w:rsidRDefault="00D30B13">
            <w:pPr>
              <w:rPr>
                <w:rFonts w:asciiTheme="minorEastAsia" w:hAnsiTheme="minorEastAsia"/>
              </w:rPr>
            </w:pPr>
          </w:p>
          <w:p w14:paraId="000000C5" w14:textId="77777777" w:rsidR="00D30B13" w:rsidRPr="006E23DB" w:rsidRDefault="00D30B13">
            <w:pPr>
              <w:rPr>
                <w:rFonts w:asciiTheme="minorEastAsia" w:hAnsiTheme="minorEastAsia"/>
              </w:rPr>
            </w:pPr>
          </w:p>
          <w:p w14:paraId="000000C6" w14:textId="77777777" w:rsidR="00D30B13" w:rsidRPr="006E23DB" w:rsidRDefault="00D30B13">
            <w:pPr>
              <w:rPr>
                <w:rFonts w:asciiTheme="minorEastAsia" w:hAnsiTheme="minorEastAsia"/>
              </w:rPr>
            </w:pPr>
          </w:p>
          <w:p w14:paraId="000000C7" w14:textId="77777777" w:rsidR="00D30B13" w:rsidRPr="006E23DB" w:rsidRDefault="00D30B13">
            <w:pPr>
              <w:rPr>
                <w:rFonts w:asciiTheme="minorEastAsia" w:hAnsiTheme="minorEastAsia"/>
              </w:rPr>
            </w:pPr>
          </w:p>
          <w:p w14:paraId="000000C8" w14:textId="77777777" w:rsidR="00D30B13" w:rsidRPr="006E23DB" w:rsidRDefault="00D30B13">
            <w:pPr>
              <w:rPr>
                <w:rFonts w:asciiTheme="minorEastAsia" w:hAnsiTheme="minorEastAsia"/>
              </w:rPr>
            </w:pPr>
          </w:p>
          <w:p w14:paraId="000000C9" w14:textId="77777777" w:rsidR="00D30B13" w:rsidRPr="006E23DB" w:rsidRDefault="00D30B13">
            <w:pPr>
              <w:rPr>
                <w:rFonts w:asciiTheme="minorEastAsia" w:hAnsiTheme="minorEastAsia"/>
              </w:rPr>
            </w:pPr>
          </w:p>
          <w:p w14:paraId="000000CA" w14:textId="77777777" w:rsidR="00D30B13" w:rsidRPr="006E23DB" w:rsidRDefault="00D30B13">
            <w:pPr>
              <w:rPr>
                <w:rFonts w:asciiTheme="minorEastAsia" w:hAnsiTheme="minorEastAsia"/>
              </w:rPr>
            </w:pPr>
          </w:p>
          <w:p w14:paraId="000000CB" w14:textId="77777777" w:rsidR="00D30B13" w:rsidRPr="006E23DB" w:rsidRDefault="00D30B13">
            <w:pPr>
              <w:rPr>
                <w:rFonts w:asciiTheme="minorEastAsia" w:hAnsiTheme="minorEastAsia"/>
              </w:rPr>
            </w:pPr>
          </w:p>
          <w:p w14:paraId="6FF70C34" w14:textId="6C46EF58" w:rsidR="00AC7527" w:rsidRPr="006E23DB" w:rsidRDefault="00AC7527">
            <w:pPr>
              <w:rPr>
                <w:rFonts w:asciiTheme="minorEastAsia" w:hAnsiTheme="minorEastAsia"/>
              </w:rPr>
            </w:pPr>
          </w:p>
          <w:p w14:paraId="7858E712" w14:textId="77777777" w:rsidR="002D4714" w:rsidRPr="006E23DB" w:rsidRDefault="002D4714">
            <w:pPr>
              <w:rPr>
                <w:rFonts w:asciiTheme="minorEastAsia" w:hAnsiTheme="minorEastAsia"/>
              </w:rPr>
            </w:pPr>
          </w:p>
          <w:p w14:paraId="000000CC" w14:textId="77777777" w:rsidR="00D30B13" w:rsidRPr="006E23DB" w:rsidRDefault="0089705A" w:rsidP="00AC48C4">
            <w:pPr>
              <w:ind w:left="210" w:hangingChars="100" w:hanging="210"/>
              <w:rPr>
                <w:rFonts w:asciiTheme="minorEastAsia" w:hAnsiTheme="minorEastAsia"/>
              </w:rPr>
            </w:pPr>
            <w:r w:rsidRPr="006E23DB">
              <w:rPr>
                <w:rFonts w:asciiTheme="minorEastAsia" w:hAnsiTheme="minorEastAsia" w:hint="eastAsia"/>
              </w:rPr>
              <w:t>３　グループで意見を交流する。</w:t>
            </w:r>
          </w:p>
          <w:p w14:paraId="000000CD" w14:textId="77777777" w:rsidR="00D30B13" w:rsidRPr="006E23DB" w:rsidRDefault="00D30B13">
            <w:pPr>
              <w:rPr>
                <w:rFonts w:asciiTheme="minorEastAsia" w:hAnsiTheme="minorEastAsia"/>
              </w:rPr>
            </w:pPr>
          </w:p>
          <w:p w14:paraId="000000CF" w14:textId="77777777" w:rsidR="00D30B13" w:rsidRPr="006E23DB" w:rsidRDefault="00D30B13">
            <w:pPr>
              <w:rPr>
                <w:rFonts w:asciiTheme="minorEastAsia" w:hAnsiTheme="minorEastAsia"/>
              </w:rPr>
            </w:pPr>
          </w:p>
          <w:p w14:paraId="000000D0" w14:textId="77777777" w:rsidR="00D30B13" w:rsidRPr="006E23DB" w:rsidRDefault="0089705A" w:rsidP="00AC48C4">
            <w:pPr>
              <w:ind w:left="210" w:hangingChars="100" w:hanging="210"/>
              <w:rPr>
                <w:rFonts w:asciiTheme="minorEastAsia" w:hAnsiTheme="minorEastAsia"/>
              </w:rPr>
            </w:pPr>
            <w:r w:rsidRPr="006E23DB">
              <w:rPr>
                <w:rFonts w:asciiTheme="minorEastAsia" w:hAnsiTheme="minorEastAsia" w:hint="eastAsia"/>
              </w:rPr>
              <w:t>４　グループの意見を全体で発表する。</w:t>
            </w:r>
          </w:p>
          <w:p w14:paraId="000000D1" w14:textId="77777777" w:rsidR="00D30B13" w:rsidRPr="006E23DB" w:rsidRDefault="00D30B13">
            <w:pPr>
              <w:rPr>
                <w:rFonts w:asciiTheme="minorEastAsia" w:hAnsiTheme="minorEastAsia"/>
              </w:rPr>
            </w:pPr>
          </w:p>
          <w:p w14:paraId="000000D2" w14:textId="77777777" w:rsidR="00D30B13" w:rsidRPr="006E23DB" w:rsidRDefault="0089705A" w:rsidP="00AC48C4">
            <w:pPr>
              <w:ind w:left="210" w:hangingChars="100" w:hanging="210"/>
              <w:rPr>
                <w:rFonts w:asciiTheme="minorEastAsia" w:hAnsiTheme="minorEastAsia"/>
              </w:rPr>
            </w:pPr>
            <w:r w:rsidRPr="006E23DB">
              <w:rPr>
                <w:rFonts w:asciiTheme="minorEastAsia" w:hAnsiTheme="minorEastAsia" w:hint="eastAsia"/>
              </w:rPr>
              <w:t>５　学習内容の整理をする</w:t>
            </w:r>
          </w:p>
          <w:p w14:paraId="000000D3" w14:textId="77777777" w:rsidR="00D30B13" w:rsidRPr="006E23DB" w:rsidRDefault="00D30B13">
            <w:pPr>
              <w:rPr>
                <w:rFonts w:asciiTheme="minorEastAsia" w:hAnsiTheme="minorEastAsia"/>
              </w:rPr>
            </w:pPr>
          </w:p>
          <w:p w14:paraId="000000D4" w14:textId="77777777" w:rsidR="00D30B13" w:rsidRPr="006E23DB" w:rsidRDefault="00D30B13">
            <w:pPr>
              <w:rPr>
                <w:rFonts w:asciiTheme="minorEastAsia" w:hAnsiTheme="minorEastAsia"/>
              </w:rPr>
            </w:pPr>
          </w:p>
          <w:p w14:paraId="000000D5" w14:textId="77777777" w:rsidR="00D30B13" w:rsidRPr="006E23DB" w:rsidRDefault="0089705A" w:rsidP="00AC48C4">
            <w:pPr>
              <w:ind w:left="210" w:hangingChars="100" w:hanging="210"/>
              <w:rPr>
                <w:rFonts w:asciiTheme="minorEastAsia" w:hAnsiTheme="minorEastAsia"/>
              </w:rPr>
            </w:pPr>
            <w:r w:rsidRPr="006E23DB">
              <w:rPr>
                <w:rFonts w:asciiTheme="minorEastAsia" w:hAnsiTheme="minorEastAsia" w:hint="eastAsia"/>
              </w:rPr>
              <w:t>６　再度、自分なりの魅力を考える。</w:t>
            </w:r>
          </w:p>
          <w:p w14:paraId="000000D7" w14:textId="77777777" w:rsidR="00D30B13" w:rsidRPr="006E23DB" w:rsidRDefault="00D30B13">
            <w:pPr>
              <w:rPr>
                <w:rFonts w:asciiTheme="minorEastAsia" w:hAnsiTheme="minorEastAsia"/>
              </w:rPr>
            </w:pPr>
          </w:p>
          <w:p w14:paraId="000000D8" w14:textId="77777777" w:rsidR="00D30B13" w:rsidRPr="006E23DB" w:rsidRDefault="0089705A" w:rsidP="00AC48C4">
            <w:pPr>
              <w:ind w:left="210" w:hangingChars="100" w:hanging="210"/>
              <w:rPr>
                <w:rFonts w:asciiTheme="minorEastAsia" w:hAnsiTheme="minorEastAsia"/>
              </w:rPr>
            </w:pPr>
            <w:r w:rsidRPr="006E23DB">
              <w:rPr>
                <w:rFonts w:asciiTheme="minorEastAsia" w:hAnsiTheme="minorEastAsia" w:hint="eastAsia"/>
              </w:rPr>
              <w:t>７　次時の内容を確認する。</w:t>
            </w:r>
          </w:p>
        </w:tc>
        <w:tc>
          <w:tcPr>
            <w:tcW w:w="5550" w:type="dxa"/>
          </w:tcPr>
          <w:p w14:paraId="000000D9" w14:textId="3BAA0EAF" w:rsidR="00D30B13" w:rsidRPr="006E23DB" w:rsidRDefault="0089705A">
            <w:pPr>
              <w:jc w:val="left"/>
              <w:rPr>
                <w:rFonts w:asciiTheme="minorEastAsia" w:hAnsiTheme="minorEastAsia"/>
                <w:sz w:val="20"/>
                <w:szCs w:val="20"/>
              </w:rPr>
            </w:pPr>
            <w:r w:rsidRPr="006E23DB">
              <w:rPr>
                <w:rFonts w:asciiTheme="minorEastAsia" w:hAnsiTheme="minorEastAsia" w:hint="eastAsia"/>
                <w:sz w:val="20"/>
                <w:szCs w:val="20"/>
              </w:rPr>
              <w:t>○本時の目標を確認し、前時の授業の振り返りをさせる。</w:t>
            </w:r>
          </w:p>
          <w:p w14:paraId="000000DA" w14:textId="1C500360" w:rsidR="00D30B13" w:rsidRPr="006E23DB" w:rsidRDefault="0089705A">
            <w:pPr>
              <w:ind w:left="200"/>
              <w:jc w:val="left"/>
              <w:rPr>
                <w:rFonts w:asciiTheme="minorEastAsia" w:hAnsiTheme="minorEastAsia"/>
                <w:sz w:val="20"/>
                <w:szCs w:val="20"/>
              </w:rPr>
            </w:pPr>
            <w:r w:rsidRPr="006E23DB">
              <w:rPr>
                <w:rFonts w:asciiTheme="minorEastAsia" w:hAnsiTheme="minorEastAsia"/>
                <w:noProof/>
                <w:sz w:val="20"/>
                <w:szCs w:val="20"/>
              </w:rPr>
              <mc:AlternateContent>
                <mc:Choice Requires="wps">
                  <w:drawing>
                    <wp:inline distT="114300" distB="114300" distL="114300" distR="114300" wp14:anchorId="4167D20C" wp14:editId="056F2E27">
                      <wp:extent cx="3199448" cy="638175"/>
                      <wp:effectExtent l="0" t="0" r="0" b="0"/>
                      <wp:docPr id="30" name="正方形/長方形 30"/>
                      <wp:cNvGraphicFramePr/>
                      <a:graphic xmlns:a="http://schemas.openxmlformats.org/drawingml/2006/main">
                        <a:graphicData uri="http://schemas.microsoft.com/office/word/2010/wordprocessingShape">
                          <wps:wsp>
                            <wps:cNvSpPr/>
                            <wps:spPr>
                              <a:xfrm>
                                <a:off x="3164700" y="3408900"/>
                                <a:ext cx="4362600" cy="742200"/>
                              </a:xfrm>
                              <a:prstGeom prst="rect">
                                <a:avLst/>
                              </a:prstGeom>
                              <a:noFill/>
                              <a:ln w="9525" cap="flat" cmpd="sng">
                                <a:solidFill>
                                  <a:srgbClr val="000000"/>
                                </a:solidFill>
                                <a:prstDash val="solid"/>
                                <a:round/>
                                <a:headEnd type="none" w="sm" len="sm"/>
                                <a:tailEnd type="none" w="sm" len="sm"/>
                              </a:ln>
                            </wps:spPr>
                            <wps:txbx>
                              <w:txbxContent>
                                <w:p w14:paraId="0C9FA6FB" w14:textId="08D074DC" w:rsidR="00D30B13" w:rsidRDefault="0089705A">
                                  <w:pPr>
                                    <w:jc w:val="left"/>
                                    <w:textDirection w:val="btLr"/>
                                  </w:pPr>
                                  <w:r>
                                    <w:rPr>
                                      <w:rFonts w:ascii="Arial" w:eastAsia="Arial" w:hAnsi="Arial" w:cs="Arial"/>
                                      <w:color w:val="000000"/>
                                      <w:sz w:val="28"/>
                                    </w:rPr>
                                    <w:t>「竹取物語」の魅力を</w:t>
                                  </w:r>
                                  <w:r w:rsidR="00AD3622">
                                    <w:rPr>
                                      <w:rFonts w:ascii="ＭＳ 明朝" w:eastAsia="ＭＳ 明朝" w:hAnsi="ＭＳ 明朝" w:cs="ＭＳ 明朝" w:hint="eastAsia"/>
                                      <w:color w:val="000000"/>
                                      <w:sz w:val="28"/>
                                    </w:rPr>
                                    <w:t>、</w:t>
                                  </w:r>
                                  <w:r>
                                    <w:rPr>
                                      <w:rFonts w:ascii="Arial" w:eastAsia="Arial" w:hAnsi="Arial" w:cs="Arial"/>
                                      <w:color w:val="000000"/>
                                      <w:sz w:val="28"/>
                                    </w:rPr>
                                    <w:t>根拠を示しながら表現しよう。</w:t>
                                  </w:r>
                                </w:p>
                              </w:txbxContent>
                            </wps:txbx>
                            <wps:bodyPr spcFirstLastPara="1" wrap="square" lIns="91425" tIns="91425" rIns="91425" bIns="91425" anchor="ctr" anchorCtr="0">
                              <a:noAutofit/>
                            </wps:bodyPr>
                          </wps:wsp>
                        </a:graphicData>
                      </a:graphic>
                    </wp:inline>
                  </w:drawing>
                </mc:Choice>
                <mc:Fallback>
                  <w:pict>
                    <v:rect w14:anchorId="4167D20C" id="正方形/長方形 30" o:spid="_x0000_s1031" style="width:251.95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" filled="f">
                      <v:stroke startarrowwidth="narrow" startarrowlength="short" endarrowwidth="narrow" endarrowlength="short" joinstyle="round"/>
                      <v:textbox inset="2.53958mm,2.53958mm,2.53958mm,2.53958mm">
                        <w:txbxContent>
                          <w:p w14:paraId="0C9FA6FB" w14:textId="08D074DC" w:rsidR="00D30B13" w:rsidRDefault="0089705A">
                            <w:pPr>
                              <w:jc w:val="left"/>
                              <w:textDirection w:val="btLr"/>
                            </w:pPr>
                            <w:r>
                              <w:rPr>
                                <w:rFonts w:ascii="Arial" w:eastAsia="Arial" w:hAnsi="Arial" w:cs="Arial"/>
                                <w:color w:val="000000"/>
                                <w:sz w:val="28"/>
                              </w:rPr>
                              <w:t>「竹取物語」の魅力を</w:t>
                            </w:r>
                            <w:r w:rsidR="00AD3622">
                              <w:rPr>
                                <w:rFonts w:ascii="ＭＳ 明朝" w:eastAsia="ＭＳ 明朝" w:hAnsi="ＭＳ 明朝" w:cs="ＭＳ 明朝" w:hint="eastAsia"/>
                                <w:color w:val="000000"/>
                                <w:sz w:val="28"/>
                              </w:rPr>
                              <w:t>、</w:t>
                            </w:r>
                            <w:r>
                              <w:rPr>
                                <w:rFonts w:ascii="Arial" w:eastAsia="Arial" w:hAnsi="Arial" w:cs="Arial"/>
                                <w:color w:val="000000"/>
                                <w:sz w:val="28"/>
                              </w:rPr>
                              <w:t>根拠を示しながら表現しよう。</w:t>
                            </w:r>
                          </w:p>
                        </w:txbxContent>
                      </v:textbox>
                      <w10:anchorlock/>
                    </v:rect>
                  </w:pict>
                </mc:Fallback>
              </mc:AlternateContent>
            </w:r>
          </w:p>
          <w:p w14:paraId="000000DB" w14:textId="6CAEF427" w:rsidR="00D30B13" w:rsidRPr="00476F23" w:rsidRDefault="00D30B13">
            <w:pPr>
              <w:jc w:val="left"/>
              <w:rPr>
                <w:rFonts w:asciiTheme="minorEastAsia" w:hAnsiTheme="minorEastAsia"/>
                <w:sz w:val="28"/>
                <w:szCs w:val="28"/>
              </w:rPr>
            </w:pPr>
          </w:p>
          <w:p w14:paraId="000000DC" w14:textId="627A6FAE" w:rsidR="00D30B13" w:rsidRPr="006E23DB" w:rsidRDefault="0089705A" w:rsidP="00B27EC1">
            <w:pPr>
              <w:ind w:left="800" w:hangingChars="400" w:hanging="800"/>
              <w:jc w:val="left"/>
              <w:rPr>
                <w:rFonts w:asciiTheme="minorEastAsia" w:hAnsiTheme="minorEastAsia"/>
                <w:sz w:val="20"/>
                <w:szCs w:val="20"/>
              </w:rPr>
            </w:pPr>
            <w:r w:rsidRPr="006E23DB">
              <w:rPr>
                <w:rFonts w:asciiTheme="minorEastAsia" w:hAnsiTheme="minorEastAsia" w:hint="eastAsia"/>
                <w:sz w:val="20"/>
                <w:szCs w:val="20"/>
              </w:rPr>
              <w:t>発問①「竹取物語」で学習してきたそれぞれの場面には、</w:t>
            </w:r>
            <w:r w:rsidR="00B27EC1">
              <w:rPr>
                <w:rFonts w:asciiTheme="minorEastAsia" w:hAnsiTheme="minorEastAsia" w:hint="eastAsia"/>
                <w:sz w:val="20"/>
                <w:szCs w:val="20"/>
              </w:rPr>
              <w:t>ど</w:t>
            </w:r>
            <w:r w:rsidRPr="006E23DB">
              <w:rPr>
                <w:rFonts w:asciiTheme="minorEastAsia" w:hAnsiTheme="minorEastAsia" w:hint="eastAsia"/>
                <w:sz w:val="20"/>
                <w:szCs w:val="20"/>
              </w:rPr>
              <w:t>のようなものが表現されていたか。</w:t>
            </w:r>
          </w:p>
          <w:p w14:paraId="000000DD" w14:textId="77777777" w:rsidR="00D30B13" w:rsidRPr="006E23DB" w:rsidRDefault="0089705A">
            <w:pPr>
              <w:jc w:val="left"/>
              <w:rPr>
                <w:rFonts w:asciiTheme="minorEastAsia" w:hAnsiTheme="minorEastAsia"/>
                <w:sz w:val="20"/>
                <w:szCs w:val="20"/>
              </w:rPr>
            </w:pPr>
            <w:r w:rsidRPr="006E23DB">
              <w:rPr>
                <w:rFonts w:asciiTheme="minorEastAsia" w:hAnsiTheme="minorEastAsia" w:hint="eastAsia"/>
                <w:sz w:val="20"/>
                <w:szCs w:val="20"/>
              </w:rPr>
              <w:t>【解答例】</w:t>
            </w:r>
          </w:p>
          <w:p w14:paraId="000000DE" w14:textId="5D8CBB99" w:rsidR="00D30B13" w:rsidRPr="006E23DB" w:rsidRDefault="0089705A">
            <w:pPr>
              <w:jc w:val="left"/>
              <w:rPr>
                <w:rFonts w:asciiTheme="minorEastAsia" w:hAnsiTheme="minorEastAsia"/>
                <w:sz w:val="20"/>
                <w:szCs w:val="20"/>
              </w:rPr>
            </w:pPr>
            <w:r w:rsidRPr="006E23DB">
              <w:rPr>
                <w:rFonts w:asciiTheme="minorEastAsia" w:hAnsiTheme="minorEastAsia" w:hint="eastAsia"/>
                <w:sz w:val="20"/>
                <w:szCs w:val="20"/>
              </w:rPr>
              <w:t>・かぐや姫と翁・嫗　→　親子愛</w:t>
            </w:r>
          </w:p>
          <w:p w14:paraId="000000DF" w14:textId="77777777" w:rsidR="00D30B13" w:rsidRPr="006E23DB" w:rsidRDefault="0089705A">
            <w:pPr>
              <w:jc w:val="left"/>
              <w:rPr>
                <w:rFonts w:asciiTheme="minorEastAsia" w:hAnsiTheme="minorEastAsia"/>
                <w:sz w:val="20"/>
                <w:szCs w:val="20"/>
              </w:rPr>
            </w:pPr>
            <w:r w:rsidRPr="006E23DB">
              <w:rPr>
                <w:rFonts w:asciiTheme="minorEastAsia" w:hAnsiTheme="minorEastAsia" w:hint="eastAsia"/>
                <w:sz w:val="20"/>
                <w:szCs w:val="20"/>
              </w:rPr>
              <w:t>・かぐや姫と五人の貴公子　→　人間の欲望、純粋な愛情</w:t>
            </w:r>
          </w:p>
          <w:p w14:paraId="000000E0" w14:textId="77777777" w:rsidR="00D30B13" w:rsidRPr="006E23DB" w:rsidRDefault="0089705A">
            <w:pPr>
              <w:jc w:val="left"/>
              <w:rPr>
                <w:rFonts w:asciiTheme="minorEastAsia" w:hAnsiTheme="minorEastAsia"/>
                <w:sz w:val="20"/>
                <w:szCs w:val="20"/>
              </w:rPr>
            </w:pPr>
            <w:r w:rsidRPr="006E23DB">
              <w:rPr>
                <w:rFonts w:asciiTheme="minorEastAsia" w:hAnsiTheme="minorEastAsia" w:hint="eastAsia"/>
                <w:sz w:val="20"/>
                <w:szCs w:val="20"/>
              </w:rPr>
              <w:t>・かぐや姫と帝　→　叶わない恋</w:t>
            </w:r>
          </w:p>
          <w:p w14:paraId="000000E1" w14:textId="31C7BA9B" w:rsidR="00D30B13" w:rsidRPr="00594058" w:rsidRDefault="00D30B13">
            <w:pPr>
              <w:jc w:val="left"/>
              <w:rPr>
                <w:rFonts w:asciiTheme="minorEastAsia" w:hAnsiTheme="minorEastAsia"/>
                <w:sz w:val="28"/>
                <w:szCs w:val="28"/>
              </w:rPr>
            </w:pPr>
          </w:p>
          <w:p w14:paraId="000000E2" w14:textId="289C8C3E" w:rsidR="00D30B13" w:rsidRPr="006E23DB" w:rsidRDefault="0089705A" w:rsidP="00B27EC1">
            <w:pPr>
              <w:ind w:left="600" w:rightChars="-34" w:right="-71" w:hangingChars="300" w:hanging="600"/>
              <w:jc w:val="left"/>
              <w:rPr>
                <w:rFonts w:asciiTheme="minorEastAsia" w:hAnsiTheme="minorEastAsia"/>
                <w:sz w:val="20"/>
                <w:szCs w:val="20"/>
              </w:rPr>
            </w:pPr>
            <w:r w:rsidRPr="006E23DB">
              <w:rPr>
                <w:rFonts w:asciiTheme="minorEastAsia" w:hAnsiTheme="minorEastAsia" w:hint="eastAsia"/>
                <w:sz w:val="20"/>
                <w:szCs w:val="20"/>
              </w:rPr>
              <w:t>発問②学習してきた内容をもとに、自分なりの「竹取物語」の魅力を考えよう。</w:t>
            </w:r>
          </w:p>
          <w:p w14:paraId="000000E3" w14:textId="21723508" w:rsidR="00D30B13" w:rsidRPr="006E23DB" w:rsidRDefault="0089705A" w:rsidP="00B27EC1">
            <w:pPr>
              <w:ind w:left="200" w:hangingChars="100" w:hanging="200"/>
              <w:jc w:val="left"/>
              <w:rPr>
                <w:rFonts w:asciiTheme="minorEastAsia" w:hAnsiTheme="minorEastAsia"/>
                <w:sz w:val="20"/>
                <w:szCs w:val="20"/>
              </w:rPr>
            </w:pPr>
            <w:r w:rsidRPr="006E23DB">
              <w:rPr>
                <w:rFonts w:asciiTheme="minorEastAsia" w:hAnsiTheme="minorEastAsia" w:hint="eastAsia"/>
                <w:sz w:val="20"/>
                <w:szCs w:val="20"/>
              </w:rPr>
              <w:t>○三角ロジックを用いて、</w:t>
            </w:r>
            <w:r w:rsidRPr="00F06DA7">
              <w:rPr>
                <w:rFonts w:asciiTheme="minorEastAsia" w:hAnsiTheme="minorEastAsia" w:hint="eastAsia"/>
                <w:sz w:val="20"/>
                <w:szCs w:val="20"/>
              </w:rPr>
              <w:t>【</w:t>
            </w:r>
            <w:r w:rsidR="00AD3622" w:rsidRPr="00F06DA7">
              <w:rPr>
                <w:rFonts w:asciiTheme="minorEastAsia" w:hAnsiTheme="minorEastAsia" w:hint="eastAsia"/>
                <w:sz w:val="20"/>
                <w:szCs w:val="20"/>
              </w:rPr>
              <w:t>魅力</w:t>
            </w:r>
            <w:r w:rsidRPr="00F06DA7">
              <w:rPr>
                <w:rFonts w:asciiTheme="minorEastAsia" w:hAnsiTheme="minorEastAsia" w:hint="eastAsia"/>
                <w:sz w:val="20"/>
                <w:szCs w:val="20"/>
              </w:rPr>
              <w:t>】</w:t>
            </w:r>
            <w:r w:rsidRPr="006E23DB">
              <w:rPr>
                <w:rFonts w:asciiTheme="minorEastAsia" w:hAnsiTheme="minorEastAsia" w:hint="eastAsia"/>
                <w:sz w:val="20"/>
                <w:szCs w:val="20"/>
              </w:rPr>
              <w:t>と【根拠】と【理由】の３つをまとめさせる。</w:t>
            </w:r>
          </w:p>
          <w:p w14:paraId="000000E4" w14:textId="77777777" w:rsidR="00D30B13" w:rsidRPr="006E23DB" w:rsidRDefault="0089705A">
            <w:pPr>
              <w:jc w:val="left"/>
              <w:rPr>
                <w:rFonts w:asciiTheme="minorEastAsia" w:hAnsiTheme="minorEastAsia"/>
                <w:sz w:val="20"/>
                <w:szCs w:val="20"/>
              </w:rPr>
            </w:pPr>
            <w:r w:rsidRPr="006E23DB">
              <w:rPr>
                <w:rFonts w:asciiTheme="minorEastAsia" w:hAnsiTheme="minorEastAsia" w:hint="eastAsia"/>
                <w:sz w:val="20"/>
                <w:szCs w:val="20"/>
              </w:rPr>
              <w:t>※最初に三角ロジックの書き方例を示す。</w:t>
            </w:r>
          </w:p>
          <w:p w14:paraId="000000E5" w14:textId="77777777" w:rsidR="00D30B13" w:rsidRPr="006E23DB" w:rsidRDefault="0089705A" w:rsidP="00B27EC1">
            <w:pPr>
              <w:ind w:left="200" w:hangingChars="100" w:hanging="200"/>
              <w:jc w:val="left"/>
              <w:rPr>
                <w:rFonts w:asciiTheme="minorEastAsia" w:hAnsiTheme="minorEastAsia"/>
                <w:sz w:val="20"/>
                <w:szCs w:val="20"/>
              </w:rPr>
            </w:pPr>
            <w:r w:rsidRPr="006E23DB">
              <w:rPr>
                <w:rFonts w:asciiTheme="minorEastAsia" w:hAnsiTheme="minorEastAsia" w:hint="eastAsia"/>
                <w:sz w:val="20"/>
                <w:szCs w:val="20"/>
              </w:rPr>
              <w:t>※【根拠】と【理由】は必ず２つ以上の場面から挙げるようにさせる。</w:t>
            </w:r>
          </w:p>
          <w:p w14:paraId="000000E6" w14:textId="0BC414CE" w:rsidR="00D30B13" w:rsidRPr="006E23DB" w:rsidRDefault="0089705A" w:rsidP="00B27EC1">
            <w:pPr>
              <w:ind w:left="200" w:hangingChars="100" w:hanging="200"/>
              <w:jc w:val="left"/>
              <w:rPr>
                <w:rFonts w:asciiTheme="minorEastAsia" w:hAnsiTheme="minorEastAsia"/>
                <w:sz w:val="20"/>
                <w:szCs w:val="20"/>
              </w:rPr>
            </w:pPr>
            <w:r w:rsidRPr="006E23DB">
              <w:rPr>
                <w:rFonts w:asciiTheme="minorEastAsia" w:hAnsiTheme="minorEastAsia" w:hint="eastAsia"/>
                <w:sz w:val="20"/>
                <w:szCs w:val="20"/>
              </w:rPr>
              <w:t>※［登場人物の</w:t>
            </w:r>
            <w:r w:rsidR="00D34D7C" w:rsidRPr="006E23DB">
              <w:rPr>
                <w:rFonts w:asciiTheme="minorEastAsia" w:hAnsiTheme="minorEastAsia" w:hint="eastAsia"/>
                <w:sz w:val="20"/>
                <w:szCs w:val="20"/>
              </w:rPr>
              <w:t>心情</w:t>
            </w:r>
            <w:r w:rsidRPr="006E23DB">
              <w:rPr>
                <w:rFonts w:asciiTheme="minorEastAsia" w:hAnsiTheme="minorEastAsia" w:hint="eastAsia"/>
                <w:sz w:val="20"/>
                <w:szCs w:val="20"/>
              </w:rPr>
              <w:t>］、［設定］の観点から、自分なりの魅力と根拠を考える。</w:t>
            </w:r>
          </w:p>
          <w:p w14:paraId="000000E7" w14:textId="77777777" w:rsidR="00D30B13" w:rsidRPr="006E23DB" w:rsidRDefault="0089705A" w:rsidP="00B27EC1">
            <w:pPr>
              <w:ind w:left="200" w:hangingChars="100" w:hanging="200"/>
              <w:jc w:val="left"/>
              <w:rPr>
                <w:rFonts w:asciiTheme="minorEastAsia" w:hAnsiTheme="minorEastAsia"/>
                <w:sz w:val="20"/>
                <w:szCs w:val="20"/>
              </w:rPr>
            </w:pPr>
            <w:r w:rsidRPr="006E23DB">
              <w:rPr>
                <w:rFonts w:asciiTheme="minorEastAsia" w:hAnsiTheme="minorEastAsia" w:hint="eastAsia"/>
                <w:sz w:val="20"/>
                <w:szCs w:val="20"/>
              </w:rPr>
              <w:t>●考えることが難しい生徒には、これまで学習した内容を活用することを伝える。</w:t>
            </w:r>
          </w:p>
          <w:p w14:paraId="000000E8" w14:textId="77777777" w:rsidR="00D30B13" w:rsidRPr="006E23DB" w:rsidRDefault="00D30B13" w:rsidP="007235EF">
            <w:pPr>
              <w:rPr>
                <w:rFonts w:asciiTheme="minorEastAsia" w:hAnsiTheme="minorEastAsia"/>
              </w:rPr>
            </w:pPr>
          </w:p>
          <w:p w14:paraId="64D57719" w14:textId="05A59128" w:rsidR="002D4714" w:rsidRPr="006E23DB" w:rsidRDefault="002D4714" w:rsidP="002D4714">
            <w:pPr>
              <w:rPr>
                <w:rFonts w:asciiTheme="minorEastAsia" w:hAnsiTheme="minorEastAsia"/>
              </w:rPr>
            </w:pPr>
          </w:p>
          <w:p w14:paraId="3BBE697F" w14:textId="77777777" w:rsidR="002D4714" w:rsidRDefault="002D4714" w:rsidP="007235EF">
            <w:pPr>
              <w:rPr>
                <w:rFonts w:asciiTheme="minorEastAsia" w:hAnsiTheme="minorEastAsia"/>
              </w:rPr>
            </w:pPr>
          </w:p>
          <w:p w14:paraId="3BA22361" w14:textId="77777777" w:rsidR="0025245F" w:rsidRPr="00594058" w:rsidRDefault="0025245F" w:rsidP="007235EF">
            <w:pPr>
              <w:rPr>
                <w:rFonts w:asciiTheme="minorEastAsia" w:hAnsiTheme="minorEastAsia"/>
                <w:sz w:val="10"/>
                <w:szCs w:val="10"/>
              </w:rPr>
            </w:pPr>
          </w:p>
          <w:p w14:paraId="000000EA" w14:textId="1FACA918" w:rsidR="00D30B13" w:rsidRPr="006E23DB" w:rsidRDefault="0089705A" w:rsidP="00B27EC1">
            <w:pPr>
              <w:ind w:rightChars="-54" w:right="-113"/>
              <w:jc w:val="left"/>
              <w:rPr>
                <w:rFonts w:asciiTheme="minorEastAsia" w:hAnsiTheme="minorEastAsia"/>
                <w:sz w:val="20"/>
                <w:szCs w:val="20"/>
              </w:rPr>
            </w:pPr>
            <w:r w:rsidRPr="006E23DB">
              <w:rPr>
                <w:rFonts w:asciiTheme="minorEastAsia" w:hAnsiTheme="minorEastAsia" w:hint="eastAsia"/>
                <w:sz w:val="20"/>
                <w:szCs w:val="20"/>
              </w:rPr>
              <w:t>活動①自分なりに考えた魅力を、グループ同士で共有する。</w:t>
            </w:r>
          </w:p>
          <w:p w14:paraId="000000EB" w14:textId="3902B91F" w:rsidR="00D30B13" w:rsidRPr="006E23DB" w:rsidRDefault="0089705A" w:rsidP="00B27EC1">
            <w:pPr>
              <w:ind w:left="200" w:rightChars="-54" w:right="-113" w:hangingChars="100" w:hanging="200"/>
              <w:jc w:val="left"/>
              <w:rPr>
                <w:rFonts w:asciiTheme="minorEastAsia" w:hAnsiTheme="minorEastAsia"/>
                <w:sz w:val="20"/>
                <w:szCs w:val="20"/>
              </w:rPr>
            </w:pPr>
            <w:r w:rsidRPr="006E23DB">
              <w:rPr>
                <w:rFonts w:asciiTheme="minorEastAsia" w:hAnsiTheme="minorEastAsia" w:hint="eastAsia"/>
                <w:sz w:val="20"/>
                <w:szCs w:val="20"/>
              </w:rPr>
              <w:t>※</w:t>
            </w:r>
            <w:r w:rsidRPr="00F06DA7">
              <w:rPr>
                <w:rFonts w:asciiTheme="minorEastAsia" w:hAnsiTheme="minorEastAsia" w:hint="eastAsia"/>
                <w:sz w:val="20"/>
                <w:szCs w:val="20"/>
              </w:rPr>
              <w:t>【</w:t>
            </w:r>
            <w:r w:rsidR="00AD3622" w:rsidRPr="00F06DA7">
              <w:rPr>
                <w:rFonts w:asciiTheme="minorEastAsia" w:hAnsiTheme="minorEastAsia" w:hint="eastAsia"/>
                <w:sz w:val="20"/>
                <w:szCs w:val="20"/>
              </w:rPr>
              <w:t>魅力</w:t>
            </w:r>
            <w:r w:rsidRPr="00F06DA7">
              <w:rPr>
                <w:rFonts w:asciiTheme="minorEastAsia" w:hAnsiTheme="minorEastAsia" w:hint="eastAsia"/>
                <w:sz w:val="20"/>
                <w:szCs w:val="20"/>
              </w:rPr>
              <w:t>】</w:t>
            </w:r>
            <w:r w:rsidRPr="006E23DB">
              <w:rPr>
                <w:rFonts w:asciiTheme="minorEastAsia" w:hAnsiTheme="minorEastAsia" w:hint="eastAsia"/>
                <w:sz w:val="20"/>
                <w:szCs w:val="20"/>
              </w:rPr>
              <w:t>に対する【根拠】と【理由】を明確にしながら、各班で自分の意見を発表させる。</w:t>
            </w:r>
          </w:p>
          <w:p w14:paraId="000000EC" w14:textId="77777777" w:rsidR="00D30B13" w:rsidRPr="00594058" w:rsidRDefault="00D30B13">
            <w:pPr>
              <w:jc w:val="left"/>
              <w:rPr>
                <w:rFonts w:asciiTheme="minorEastAsia" w:hAnsiTheme="minorEastAsia"/>
                <w:sz w:val="24"/>
                <w:szCs w:val="24"/>
              </w:rPr>
            </w:pPr>
          </w:p>
          <w:p w14:paraId="000000ED" w14:textId="3A68EAA9" w:rsidR="00D30B13" w:rsidRPr="006E23DB" w:rsidRDefault="0089705A" w:rsidP="00B27EC1">
            <w:pPr>
              <w:ind w:rightChars="-48" w:right="-101"/>
              <w:jc w:val="left"/>
              <w:rPr>
                <w:rFonts w:asciiTheme="minorEastAsia" w:hAnsiTheme="minorEastAsia"/>
                <w:sz w:val="20"/>
                <w:szCs w:val="20"/>
              </w:rPr>
            </w:pPr>
            <w:r w:rsidRPr="006E23DB">
              <w:rPr>
                <w:rFonts w:asciiTheme="minorEastAsia" w:hAnsiTheme="minorEastAsia" w:hint="eastAsia"/>
                <w:sz w:val="20"/>
                <w:szCs w:val="20"/>
              </w:rPr>
              <w:t>活動②グループの中で出た意見を、全体で発表して共有</w:t>
            </w:r>
            <w:r w:rsidR="00B27EC1">
              <w:rPr>
                <w:rFonts w:asciiTheme="minorEastAsia" w:hAnsiTheme="minorEastAsia" w:hint="eastAsia"/>
                <w:sz w:val="20"/>
                <w:szCs w:val="20"/>
              </w:rPr>
              <w:t>す</w:t>
            </w:r>
            <w:r w:rsidRPr="006E23DB">
              <w:rPr>
                <w:rFonts w:asciiTheme="minorEastAsia" w:hAnsiTheme="minorEastAsia" w:hint="eastAsia"/>
                <w:sz w:val="20"/>
                <w:szCs w:val="20"/>
              </w:rPr>
              <w:t>る。</w:t>
            </w:r>
          </w:p>
          <w:p w14:paraId="000000EE" w14:textId="77777777" w:rsidR="00D30B13" w:rsidRDefault="00D30B13">
            <w:pPr>
              <w:jc w:val="left"/>
              <w:rPr>
                <w:rFonts w:asciiTheme="minorEastAsia" w:hAnsiTheme="minorEastAsia"/>
                <w:sz w:val="24"/>
                <w:szCs w:val="24"/>
              </w:rPr>
            </w:pPr>
          </w:p>
          <w:p w14:paraId="414F08C6" w14:textId="77777777" w:rsidR="009E16F8" w:rsidRPr="00594058" w:rsidRDefault="009E16F8">
            <w:pPr>
              <w:jc w:val="left"/>
              <w:rPr>
                <w:rFonts w:asciiTheme="minorEastAsia" w:hAnsiTheme="minorEastAsia"/>
                <w:sz w:val="24"/>
                <w:szCs w:val="24"/>
              </w:rPr>
            </w:pPr>
          </w:p>
          <w:p w14:paraId="000000EF" w14:textId="5911F192" w:rsidR="00D30B13" w:rsidRPr="006E23DB" w:rsidRDefault="004569A7" w:rsidP="009E16F8">
            <w:pPr>
              <w:ind w:left="200" w:hangingChars="100" w:hanging="200"/>
              <w:jc w:val="left"/>
              <w:rPr>
                <w:rFonts w:asciiTheme="minorEastAsia" w:hAnsiTheme="minorEastAsia"/>
                <w:sz w:val="20"/>
                <w:szCs w:val="20"/>
              </w:rPr>
            </w:pPr>
            <w:r>
              <w:rPr>
                <w:rFonts w:asciiTheme="minorEastAsia" w:hAnsiTheme="minorEastAsia" w:hint="eastAsia"/>
                <w:sz w:val="20"/>
                <w:szCs w:val="20"/>
              </w:rPr>
              <w:t>〇</w:t>
            </w:r>
            <w:r w:rsidR="0089705A" w:rsidRPr="006E23DB">
              <w:rPr>
                <w:rFonts w:asciiTheme="minorEastAsia" w:hAnsiTheme="minorEastAsia" w:hint="eastAsia"/>
                <w:sz w:val="20"/>
                <w:szCs w:val="20"/>
              </w:rPr>
              <w:t>教師は各班で出た意見をグループごとに分けて板書す　　る。</w:t>
            </w:r>
          </w:p>
          <w:p w14:paraId="000000F0" w14:textId="5C003BDD" w:rsidR="00D30B13" w:rsidRPr="006E23DB" w:rsidRDefault="0089705A">
            <w:pPr>
              <w:jc w:val="left"/>
              <w:rPr>
                <w:rFonts w:asciiTheme="minorEastAsia" w:hAnsiTheme="minorEastAsia"/>
                <w:sz w:val="20"/>
                <w:szCs w:val="20"/>
              </w:rPr>
            </w:pPr>
            <w:r w:rsidRPr="006E23DB">
              <w:rPr>
                <w:rFonts w:asciiTheme="minorEastAsia" w:hAnsiTheme="minorEastAsia" w:hint="eastAsia"/>
                <w:sz w:val="20"/>
                <w:szCs w:val="20"/>
              </w:rPr>
              <w:t>【登場人物の</w:t>
            </w:r>
            <w:r w:rsidR="00D34D7C" w:rsidRPr="006E23DB">
              <w:rPr>
                <w:rFonts w:asciiTheme="minorEastAsia" w:hAnsiTheme="minorEastAsia" w:hint="eastAsia"/>
                <w:sz w:val="20"/>
                <w:szCs w:val="20"/>
              </w:rPr>
              <w:t>心情</w:t>
            </w:r>
            <w:r w:rsidRPr="006E23DB">
              <w:rPr>
                <w:rFonts w:asciiTheme="minorEastAsia" w:hAnsiTheme="minorEastAsia" w:hint="eastAsia"/>
                <w:sz w:val="20"/>
                <w:szCs w:val="20"/>
              </w:rPr>
              <w:t>】、【設定】など</w:t>
            </w:r>
          </w:p>
          <w:p w14:paraId="000000F2" w14:textId="77777777" w:rsidR="00D30B13" w:rsidRPr="0025245F" w:rsidRDefault="00D30B13">
            <w:pPr>
              <w:jc w:val="left"/>
              <w:rPr>
                <w:rFonts w:asciiTheme="minorEastAsia" w:hAnsiTheme="minorEastAsia"/>
                <w:sz w:val="24"/>
                <w:szCs w:val="24"/>
              </w:rPr>
            </w:pPr>
          </w:p>
          <w:p w14:paraId="000000F3" w14:textId="77777777" w:rsidR="00D30B13" w:rsidRPr="006E23DB" w:rsidRDefault="0089705A" w:rsidP="009E16F8">
            <w:pPr>
              <w:ind w:left="200" w:hangingChars="100" w:hanging="200"/>
              <w:jc w:val="left"/>
              <w:rPr>
                <w:rFonts w:asciiTheme="minorEastAsia" w:hAnsiTheme="minorEastAsia"/>
                <w:sz w:val="20"/>
                <w:szCs w:val="20"/>
              </w:rPr>
            </w:pPr>
            <w:r w:rsidRPr="006E23DB">
              <w:rPr>
                <w:rFonts w:asciiTheme="minorEastAsia" w:hAnsiTheme="minorEastAsia" w:hint="eastAsia"/>
                <w:sz w:val="20"/>
                <w:szCs w:val="20"/>
              </w:rPr>
              <w:t>○三角ロジックや全体で出た意見をもとにして、「竹取物語」の魅力を文章で表現させる。</w:t>
            </w:r>
          </w:p>
          <w:p w14:paraId="000000F4" w14:textId="77777777" w:rsidR="00D30B13" w:rsidRPr="006E23DB" w:rsidRDefault="00D30B13">
            <w:pPr>
              <w:jc w:val="left"/>
              <w:rPr>
                <w:rFonts w:asciiTheme="minorEastAsia" w:hAnsiTheme="minorEastAsia"/>
                <w:sz w:val="20"/>
                <w:szCs w:val="20"/>
              </w:rPr>
            </w:pPr>
          </w:p>
          <w:p w14:paraId="000000F5" w14:textId="77777777" w:rsidR="00D30B13" w:rsidRPr="006E23DB" w:rsidRDefault="0089705A" w:rsidP="009E16F8">
            <w:pPr>
              <w:ind w:left="200" w:hangingChars="100" w:hanging="200"/>
              <w:jc w:val="left"/>
              <w:rPr>
                <w:rFonts w:asciiTheme="minorEastAsia" w:hAnsiTheme="minorEastAsia"/>
                <w:sz w:val="20"/>
                <w:szCs w:val="20"/>
              </w:rPr>
            </w:pPr>
            <w:r w:rsidRPr="006E23DB">
              <w:rPr>
                <w:rFonts w:asciiTheme="minorEastAsia" w:hAnsiTheme="minorEastAsia" w:hint="eastAsia"/>
                <w:sz w:val="20"/>
                <w:szCs w:val="20"/>
              </w:rPr>
              <w:t>○次時は、並行読書で読んできた作品の魅力を紹介することを伝える。</w:t>
            </w:r>
          </w:p>
        </w:tc>
        <w:tc>
          <w:tcPr>
            <w:tcW w:w="1935" w:type="dxa"/>
          </w:tcPr>
          <w:p w14:paraId="000000F6" w14:textId="77777777" w:rsidR="00D30B13" w:rsidRPr="006E23DB" w:rsidRDefault="00D30B13" w:rsidP="007235EF">
            <w:pPr>
              <w:rPr>
                <w:rFonts w:asciiTheme="minorEastAsia" w:hAnsiTheme="minorEastAsia"/>
              </w:rPr>
            </w:pPr>
          </w:p>
          <w:p w14:paraId="000000F7" w14:textId="77777777" w:rsidR="00D30B13" w:rsidRPr="006E23DB" w:rsidRDefault="00D30B13" w:rsidP="007235EF">
            <w:pPr>
              <w:rPr>
                <w:rFonts w:asciiTheme="minorEastAsia" w:hAnsiTheme="minorEastAsia"/>
              </w:rPr>
            </w:pPr>
          </w:p>
          <w:p w14:paraId="000000F8" w14:textId="77777777" w:rsidR="00D30B13" w:rsidRPr="006E23DB" w:rsidRDefault="00D30B13" w:rsidP="007235EF">
            <w:pPr>
              <w:rPr>
                <w:rFonts w:asciiTheme="minorEastAsia" w:hAnsiTheme="minorEastAsia"/>
              </w:rPr>
            </w:pPr>
          </w:p>
          <w:p w14:paraId="000000F9" w14:textId="77777777" w:rsidR="00D30B13" w:rsidRPr="006E23DB" w:rsidRDefault="00D30B13" w:rsidP="007235EF">
            <w:pPr>
              <w:rPr>
                <w:rFonts w:asciiTheme="minorEastAsia" w:hAnsiTheme="minorEastAsia"/>
              </w:rPr>
            </w:pPr>
          </w:p>
          <w:p w14:paraId="000000FA" w14:textId="77777777" w:rsidR="00D30B13" w:rsidRPr="006E23DB" w:rsidRDefault="00D30B13" w:rsidP="007235EF">
            <w:pPr>
              <w:rPr>
                <w:rFonts w:asciiTheme="minorEastAsia" w:hAnsiTheme="minorEastAsia"/>
              </w:rPr>
            </w:pPr>
          </w:p>
          <w:p w14:paraId="000000FB" w14:textId="77777777" w:rsidR="00D30B13" w:rsidRPr="006E23DB" w:rsidRDefault="00D30B13" w:rsidP="007235EF">
            <w:pPr>
              <w:rPr>
                <w:rFonts w:asciiTheme="minorEastAsia" w:hAnsiTheme="minorEastAsia"/>
              </w:rPr>
            </w:pPr>
          </w:p>
          <w:p w14:paraId="000000FC" w14:textId="77777777" w:rsidR="00D30B13" w:rsidRPr="006E23DB" w:rsidRDefault="00D30B13" w:rsidP="007235EF">
            <w:pPr>
              <w:rPr>
                <w:rFonts w:asciiTheme="minorEastAsia" w:hAnsiTheme="minorEastAsia"/>
              </w:rPr>
            </w:pPr>
          </w:p>
          <w:p w14:paraId="000000FD" w14:textId="77777777" w:rsidR="00D30B13" w:rsidRPr="006E23DB" w:rsidRDefault="00D30B13" w:rsidP="007235EF">
            <w:pPr>
              <w:rPr>
                <w:rFonts w:asciiTheme="minorEastAsia" w:hAnsiTheme="minorEastAsia"/>
              </w:rPr>
            </w:pPr>
          </w:p>
          <w:p w14:paraId="000000FE" w14:textId="77777777" w:rsidR="00D30B13" w:rsidRPr="006E23DB" w:rsidRDefault="00D30B13" w:rsidP="007235EF">
            <w:pPr>
              <w:rPr>
                <w:rFonts w:asciiTheme="minorEastAsia" w:hAnsiTheme="minorEastAsia"/>
              </w:rPr>
            </w:pPr>
          </w:p>
          <w:p w14:paraId="000000FF" w14:textId="77777777" w:rsidR="00D30B13" w:rsidRPr="006E23DB" w:rsidRDefault="00D30B13" w:rsidP="007235EF">
            <w:pPr>
              <w:rPr>
                <w:rFonts w:asciiTheme="minorEastAsia" w:hAnsiTheme="minorEastAsia"/>
              </w:rPr>
            </w:pPr>
          </w:p>
          <w:p w14:paraId="00000100" w14:textId="77777777" w:rsidR="00D30B13" w:rsidRPr="006E23DB" w:rsidRDefault="00D30B13" w:rsidP="007235EF">
            <w:pPr>
              <w:rPr>
                <w:rFonts w:asciiTheme="minorEastAsia" w:hAnsiTheme="minorEastAsia"/>
              </w:rPr>
            </w:pPr>
          </w:p>
          <w:p w14:paraId="00000101" w14:textId="77777777" w:rsidR="00D30B13" w:rsidRPr="006E23DB" w:rsidRDefault="00D30B13" w:rsidP="007235EF">
            <w:pPr>
              <w:rPr>
                <w:rFonts w:asciiTheme="minorEastAsia" w:hAnsiTheme="minorEastAsia"/>
              </w:rPr>
            </w:pPr>
          </w:p>
          <w:p w14:paraId="00000102" w14:textId="77777777" w:rsidR="00D30B13" w:rsidRPr="006E23DB" w:rsidRDefault="00D30B13">
            <w:pPr>
              <w:rPr>
                <w:rFonts w:asciiTheme="minorEastAsia" w:hAnsiTheme="minorEastAsia"/>
              </w:rPr>
            </w:pPr>
          </w:p>
          <w:p w14:paraId="00000103" w14:textId="77777777" w:rsidR="00D30B13" w:rsidRPr="006E23DB" w:rsidRDefault="0089705A">
            <w:pPr>
              <w:rPr>
                <w:rFonts w:asciiTheme="minorEastAsia" w:hAnsiTheme="minorEastAsia"/>
              </w:rPr>
            </w:pPr>
            <w:r w:rsidRPr="006E23DB">
              <w:rPr>
                <w:rFonts w:asciiTheme="minorEastAsia" w:hAnsiTheme="minorEastAsia" w:hint="eastAsia"/>
              </w:rPr>
              <w:t>〔主体的に学習に取り組む態度〕</w:t>
            </w:r>
          </w:p>
          <w:p w14:paraId="00000104" w14:textId="77777777" w:rsidR="00D30B13" w:rsidRPr="006E23DB" w:rsidRDefault="0089705A">
            <w:pPr>
              <w:rPr>
                <w:rFonts w:asciiTheme="minorEastAsia" w:hAnsiTheme="minorEastAsia"/>
                <w:u w:val="single"/>
              </w:rPr>
            </w:pPr>
            <w:r w:rsidRPr="006E23DB">
              <w:rPr>
                <w:rFonts w:asciiTheme="minorEastAsia" w:hAnsiTheme="minorEastAsia" w:hint="eastAsia"/>
              </w:rPr>
              <w:t xml:space="preserve">　</w:t>
            </w:r>
            <w:r w:rsidRPr="006E23DB">
              <w:rPr>
                <w:rFonts w:asciiTheme="minorEastAsia" w:hAnsiTheme="minorEastAsia" w:hint="eastAsia"/>
                <w:u w:val="single"/>
              </w:rPr>
              <w:t>生徒の様子</w:t>
            </w:r>
          </w:p>
          <w:p w14:paraId="00000105" w14:textId="77BA7D19" w:rsidR="00D30B13" w:rsidRPr="006E23DB" w:rsidRDefault="0089705A">
            <w:pPr>
              <w:rPr>
                <w:rFonts w:asciiTheme="minorEastAsia" w:hAnsiTheme="minorEastAsia"/>
              </w:rPr>
            </w:pPr>
            <w:r w:rsidRPr="006E23DB">
              <w:rPr>
                <w:rFonts w:asciiTheme="minorEastAsia" w:hAnsiTheme="minorEastAsia" w:hint="eastAsia"/>
              </w:rPr>
              <w:t>・文章を読んで、粘り強く目的に応じて、場面と場面、場面と描写などを結び付けて、学習課題に沿って、自分の解釈したことをまとめようとしている。</w:t>
            </w:r>
          </w:p>
          <w:p w14:paraId="00000106" w14:textId="2420023B" w:rsidR="00D30B13" w:rsidRPr="006E23DB" w:rsidRDefault="00D30B13">
            <w:pPr>
              <w:rPr>
                <w:rFonts w:asciiTheme="minorEastAsia" w:hAnsiTheme="minorEastAsia"/>
              </w:rPr>
            </w:pPr>
          </w:p>
          <w:p w14:paraId="46E645EA" w14:textId="75C3F944" w:rsidR="00AC7527" w:rsidRPr="006E23DB" w:rsidRDefault="00AC7527">
            <w:pPr>
              <w:rPr>
                <w:rFonts w:asciiTheme="minorEastAsia" w:hAnsiTheme="minorEastAsia"/>
              </w:rPr>
            </w:pPr>
          </w:p>
          <w:p w14:paraId="0000010B" w14:textId="0E1B4E24" w:rsidR="00D30B13" w:rsidRPr="00AC48C4" w:rsidRDefault="009E16F8">
            <w:pPr>
              <w:rPr>
                <w:rFonts w:asciiTheme="minorEastAsia" w:hAnsiTheme="minorEastAsia"/>
                <w:strike/>
              </w:rPr>
            </w:pPr>
            <w:r>
              <w:rPr>
                <w:rFonts w:asciiTheme="minorEastAsia" w:hAnsiTheme="minorEastAsia" w:hint="eastAsia"/>
                <w:noProof/>
              </w:rPr>
              <mc:AlternateContent>
                <mc:Choice Requires="wps">
                  <w:drawing>
                    <wp:anchor distT="0" distB="0" distL="114300" distR="114300" simplePos="0" relativeHeight="251671552" behindDoc="0" locked="0" layoutInCell="1" allowOverlap="1" wp14:anchorId="2D90DEB6" wp14:editId="02640514">
                      <wp:simplePos x="0" y="0"/>
                      <wp:positionH relativeFrom="column">
                        <wp:posOffset>10795</wp:posOffset>
                      </wp:positionH>
                      <wp:positionV relativeFrom="paragraph">
                        <wp:posOffset>40640</wp:posOffset>
                      </wp:positionV>
                      <wp:extent cx="1054100" cy="2108200"/>
                      <wp:effectExtent l="0" t="0" r="12700" b="25400"/>
                      <wp:wrapNone/>
                      <wp:docPr id="1973035756" name="テキスト ボックス 2"/>
                      <wp:cNvGraphicFramePr/>
                      <a:graphic xmlns:a="http://schemas.openxmlformats.org/drawingml/2006/main">
                        <a:graphicData uri="http://schemas.microsoft.com/office/word/2010/wordprocessingShape">
                          <wps:wsp>
                            <wps:cNvSpPr txBox="1"/>
                            <wps:spPr>
                              <a:xfrm>
                                <a:off x="0" y="0"/>
                                <a:ext cx="1054100" cy="2108200"/>
                              </a:xfrm>
                              <a:prstGeom prst="rect">
                                <a:avLst/>
                              </a:prstGeom>
                              <a:noFill/>
                              <a:ln w="6350">
                                <a:solidFill>
                                  <a:prstClr val="black"/>
                                </a:solidFill>
                                <a:prstDash val="dash"/>
                              </a:ln>
                            </wps:spPr>
                            <wps:txbx>
                              <w:txbxContent>
                                <w:p w14:paraId="474AA6A5" w14:textId="77777777" w:rsidR="009E16F8" w:rsidRPr="00436EBA" w:rsidRDefault="009E16F8" w:rsidP="009E16F8">
                                  <w:pPr>
                                    <w:snapToGrid w:val="0"/>
                                    <w:spacing w:line="260" w:lineRule="exact"/>
                                    <w:rPr>
                                      <w:rFonts w:asciiTheme="minorEastAsia" w:hAnsiTheme="minorEastAsia"/>
                                      <w:color w:val="000000" w:themeColor="text1"/>
                                    </w:rPr>
                                  </w:pPr>
                                  <w:r w:rsidRPr="00436EBA">
                                    <w:rPr>
                                      <w:rFonts w:asciiTheme="minorEastAsia" w:hAnsiTheme="minorEastAsia"/>
                                      <w:color w:val="000000" w:themeColor="text1"/>
                                    </w:rPr>
                                    <w:t>〔思考・判断・表現〕</w:t>
                                  </w:r>
                                </w:p>
                                <w:p w14:paraId="15E7E05C" w14:textId="77777777" w:rsidR="009E16F8" w:rsidRPr="00436EBA" w:rsidRDefault="009E16F8" w:rsidP="009E16F8">
                                  <w:pPr>
                                    <w:snapToGrid w:val="0"/>
                                    <w:spacing w:line="260" w:lineRule="exact"/>
                                    <w:rPr>
                                      <w:rFonts w:asciiTheme="minorEastAsia" w:hAnsiTheme="minorEastAsia"/>
                                      <w:color w:val="000000" w:themeColor="text1"/>
                                      <w:u w:val="single"/>
                                    </w:rPr>
                                  </w:pPr>
                                  <w:r w:rsidRPr="00436EBA">
                                    <w:rPr>
                                      <w:rFonts w:asciiTheme="minorEastAsia" w:hAnsiTheme="minorEastAsia"/>
                                      <w:color w:val="000000" w:themeColor="text1"/>
                                    </w:rPr>
                                    <w:t xml:space="preserve">　</w:t>
                                  </w:r>
                                  <w:r w:rsidRPr="00436EBA">
                                    <w:rPr>
                                      <w:rFonts w:asciiTheme="minorEastAsia" w:hAnsiTheme="minorEastAsia"/>
                                      <w:color w:val="000000" w:themeColor="text1"/>
                                      <w:u w:val="single"/>
                                    </w:rPr>
                                    <w:t>ワークシート</w:t>
                                  </w:r>
                                </w:p>
                                <w:p w14:paraId="7B96E9C8" w14:textId="77777777" w:rsidR="009E16F8" w:rsidRPr="002417FD" w:rsidRDefault="009E16F8" w:rsidP="009E16F8">
                                  <w:pPr>
                                    <w:snapToGrid w:val="0"/>
                                    <w:spacing w:line="260" w:lineRule="exact"/>
                                  </w:pPr>
                                  <w:r w:rsidRPr="00436EBA">
                                    <w:rPr>
                                      <w:rFonts w:hint="eastAsia"/>
                                    </w:rPr>
                                    <w:t>本時は、Ｃ（１）ウに基づいて学習状況を捉え指導を行うが、以降の評価に生かすための評価とする。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0DEB6" id="_x0000_s1032" type="#_x0000_t202" style="position:absolute;left:0;text-align:left;margin-left:.85pt;margin-top:3.2pt;width:83pt;height:1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" filled="f" strokeweight=".5pt">
                      <v:stroke dashstyle="dash"/>
                      <v:textbox>
                        <w:txbxContent>
                          <w:p w14:paraId="474AA6A5" w14:textId="77777777" w:rsidR="009E16F8" w:rsidRPr="00436EBA" w:rsidRDefault="009E16F8" w:rsidP="009E16F8">
                            <w:pPr>
                              <w:snapToGrid w:val="0"/>
                              <w:spacing w:line="260" w:lineRule="exact"/>
                              <w:rPr>
                                <w:rFonts w:asciiTheme="minorEastAsia" w:hAnsiTheme="minorEastAsia"/>
                                <w:color w:val="000000" w:themeColor="text1"/>
                              </w:rPr>
                            </w:pPr>
                            <w:r w:rsidRPr="00436EBA">
                              <w:rPr>
                                <w:rFonts w:asciiTheme="minorEastAsia" w:hAnsiTheme="minorEastAsia"/>
                                <w:color w:val="000000" w:themeColor="text1"/>
                              </w:rPr>
                              <w:t>〔思考・判断・表現〕</w:t>
                            </w:r>
                          </w:p>
                          <w:p w14:paraId="15E7E05C" w14:textId="77777777" w:rsidR="009E16F8" w:rsidRPr="00436EBA" w:rsidRDefault="009E16F8" w:rsidP="009E16F8">
                            <w:pPr>
                              <w:snapToGrid w:val="0"/>
                              <w:spacing w:line="260" w:lineRule="exact"/>
                              <w:rPr>
                                <w:rFonts w:asciiTheme="minorEastAsia" w:hAnsiTheme="minorEastAsia"/>
                                <w:color w:val="000000" w:themeColor="text1"/>
                                <w:u w:val="single"/>
                              </w:rPr>
                            </w:pPr>
                            <w:r w:rsidRPr="00436EBA">
                              <w:rPr>
                                <w:rFonts w:asciiTheme="minorEastAsia" w:hAnsiTheme="minorEastAsia"/>
                                <w:color w:val="000000" w:themeColor="text1"/>
                              </w:rPr>
                              <w:t xml:space="preserve">　</w:t>
                            </w:r>
                            <w:r w:rsidRPr="00436EBA">
                              <w:rPr>
                                <w:rFonts w:asciiTheme="minorEastAsia" w:hAnsiTheme="minorEastAsia"/>
                                <w:color w:val="000000" w:themeColor="text1"/>
                                <w:u w:val="single"/>
                              </w:rPr>
                              <w:t>ワークシート</w:t>
                            </w:r>
                          </w:p>
                          <w:p w14:paraId="7B96E9C8" w14:textId="77777777" w:rsidR="009E16F8" w:rsidRPr="002417FD" w:rsidRDefault="009E16F8" w:rsidP="009E16F8">
                            <w:pPr>
                              <w:snapToGrid w:val="0"/>
                              <w:spacing w:line="260" w:lineRule="exact"/>
                            </w:pPr>
                            <w:r w:rsidRPr="00436EBA">
                              <w:rPr>
                                <w:rFonts w:hint="eastAsia"/>
                              </w:rPr>
                              <w:t>本時は、Ｃ（１）ウに基づいて学習状況を捉え指導を行うが、以降の評価に生かすための評価とする。</w:t>
                            </w:r>
                          </w:p>
                        </w:txbxContent>
                      </v:textbox>
                    </v:shape>
                  </w:pict>
                </mc:Fallback>
              </mc:AlternateContent>
            </w:r>
          </w:p>
          <w:p w14:paraId="0000010C" w14:textId="77777777" w:rsidR="00D30B13" w:rsidRPr="006E23DB" w:rsidRDefault="00D30B13">
            <w:pPr>
              <w:rPr>
                <w:rFonts w:asciiTheme="minorEastAsia" w:hAnsiTheme="minorEastAsia"/>
              </w:rPr>
            </w:pPr>
          </w:p>
          <w:p w14:paraId="0000010D" w14:textId="77777777" w:rsidR="00D30B13" w:rsidRPr="006E23DB" w:rsidRDefault="00D30B13">
            <w:pPr>
              <w:tabs>
                <w:tab w:val="left" w:pos="1386"/>
              </w:tabs>
              <w:rPr>
                <w:rFonts w:asciiTheme="minorEastAsia" w:hAnsiTheme="minorEastAsia"/>
                <w:sz w:val="20"/>
                <w:szCs w:val="20"/>
              </w:rPr>
            </w:pPr>
          </w:p>
        </w:tc>
      </w:tr>
    </w:tbl>
    <w:p w14:paraId="0000010E" w14:textId="77777777" w:rsidR="00D30B13" w:rsidRDefault="00D30B13">
      <w:pPr>
        <w:rPr>
          <w:rFonts w:asciiTheme="minorEastAsia" w:hAnsiTheme="minorEastAsia" w:cs="ＭＳ ゴシック"/>
          <w:color w:val="000000"/>
          <w:sz w:val="20"/>
          <w:szCs w:val="20"/>
        </w:rPr>
      </w:pPr>
    </w:p>
    <w:p w14:paraId="46B8BFC1" w14:textId="77777777" w:rsidR="005A0FE1" w:rsidRDefault="005A0FE1">
      <w:pPr>
        <w:rPr>
          <w:rFonts w:asciiTheme="minorEastAsia" w:hAnsiTheme="minorEastAsia" w:cs="ＭＳ ゴシック"/>
          <w:color w:val="000000"/>
          <w:sz w:val="20"/>
          <w:szCs w:val="20"/>
        </w:rPr>
      </w:pPr>
    </w:p>
    <w:p w14:paraId="39F48581" w14:textId="77777777" w:rsidR="00436EBA" w:rsidRPr="006E23DB" w:rsidRDefault="00436EBA">
      <w:pPr>
        <w:rPr>
          <w:rFonts w:asciiTheme="minorEastAsia" w:hAnsiTheme="minorEastAsia" w:cs="ＭＳ ゴシック"/>
          <w:color w:val="000000"/>
          <w:sz w:val="20"/>
          <w:szCs w:val="20"/>
        </w:rPr>
      </w:pPr>
    </w:p>
    <w:p w14:paraId="00000115" w14:textId="0384F7EB" w:rsidR="00D30B13" w:rsidRPr="006E23DB" w:rsidRDefault="0089705A">
      <w:pPr>
        <w:rPr>
          <w:rFonts w:asciiTheme="minorEastAsia" w:hAnsiTheme="minorEastAsia" w:cs="ＭＳ ゴシック"/>
          <w:color w:val="000000"/>
          <w:sz w:val="20"/>
          <w:szCs w:val="20"/>
        </w:rPr>
      </w:pPr>
      <w:r w:rsidRPr="006E23DB">
        <w:rPr>
          <w:rFonts w:asciiTheme="minorEastAsia" w:hAnsiTheme="minorEastAsia" w:cs="ＭＳ ゴシック"/>
          <w:color w:val="000000"/>
          <w:sz w:val="20"/>
          <w:szCs w:val="20"/>
        </w:rPr>
        <w:lastRenderedPageBreak/>
        <w:t>（３）板書計画</w:t>
      </w:r>
    </w:p>
    <w:p w14:paraId="00000116" w14:textId="1F27A83F" w:rsidR="00D30B13" w:rsidRPr="006E23DB" w:rsidRDefault="00196253">
      <w:pPr>
        <w:rPr>
          <w:rFonts w:asciiTheme="minorEastAsia" w:hAnsiTheme="minorEastAsia" w:cs="ＭＳ ゴシック"/>
          <w:color w:val="000000"/>
          <w:sz w:val="20"/>
          <w:szCs w:val="20"/>
        </w:rPr>
      </w:pPr>
      <w:r>
        <w:rPr>
          <w:rFonts w:asciiTheme="minorEastAsia" w:hAnsiTheme="minorEastAsia" w:cs="ＭＳ ゴシック"/>
          <w:noProof/>
          <w:sz w:val="20"/>
          <w:szCs w:val="20"/>
        </w:rPr>
        <w:drawing>
          <wp:anchor distT="0" distB="0" distL="114300" distR="114300" simplePos="0" relativeHeight="251662336" behindDoc="0" locked="0" layoutInCell="1" allowOverlap="1" wp14:anchorId="5E7C70D4" wp14:editId="710DF7F5">
            <wp:simplePos x="0" y="0"/>
            <wp:positionH relativeFrom="column">
              <wp:posOffset>201068</wp:posOffset>
            </wp:positionH>
            <wp:positionV relativeFrom="paragraph">
              <wp:posOffset>69509</wp:posOffset>
            </wp:positionV>
            <wp:extent cx="6114415" cy="4128135"/>
            <wp:effectExtent l="0" t="0" r="635" b="571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4415" cy="4128135"/>
                    </a:xfrm>
                    <a:prstGeom prst="rect">
                      <a:avLst/>
                    </a:prstGeom>
                    <a:noFill/>
                    <a:ln>
                      <a:noFill/>
                    </a:ln>
                  </pic:spPr>
                </pic:pic>
              </a:graphicData>
            </a:graphic>
          </wp:anchor>
        </w:drawing>
      </w:r>
    </w:p>
    <w:p w14:paraId="00000117" w14:textId="77777777" w:rsidR="00D30B13" w:rsidRPr="006E23DB" w:rsidRDefault="00D30B13">
      <w:pPr>
        <w:rPr>
          <w:rFonts w:asciiTheme="minorEastAsia" w:hAnsiTheme="minorEastAsia" w:cs="ＭＳ ゴシック"/>
          <w:color w:val="000000"/>
          <w:sz w:val="20"/>
          <w:szCs w:val="20"/>
        </w:rPr>
      </w:pPr>
    </w:p>
    <w:p w14:paraId="00000118" w14:textId="77777777" w:rsidR="00D30B13" w:rsidRPr="006E23DB" w:rsidRDefault="00D30B13">
      <w:pPr>
        <w:rPr>
          <w:rFonts w:asciiTheme="minorEastAsia" w:hAnsiTheme="minorEastAsia" w:cs="ＭＳ ゴシック"/>
          <w:color w:val="000000"/>
          <w:sz w:val="20"/>
          <w:szCs w:val="20"/>
        </w:rPr>
      </w:pPr>
    </w:p>
    <w:p w14:paraId="00000119" w14:textId="77777777" w:rsidR="00D30B13" w:rsidRPr="006E23DB" w:rsidRDefault="00D30B13">
      <w:pPr>
        <w:rPr>
          <w:rFonts w:asciiTheme="minorEastAsia" w:hAnsiTheme="minorEastAsia" w:cs="ＭＳ ゴシック"/>
          <w:color w:val="000000"/>
          <w:sz w:val="20"/>
          <w:szCs w:val="20"/>
        </w:rPr>
      </w:pPr>
    </w:p>
    <w:p w14:paraId="0000011A" w14:textId="77777777" w:rsidR="00D30B13" w:rsidRPr="006E23DB" w:rsidRDefault="00D30B13">
      <w:pPr>
        <w:rPr>
          <w:rFonts w:asciiTheme="minorEastAsia" w:hAnsiTheme="minorEastAsia" w:cs="ＭＳ ゴシック"/>
          <w:color w:val="000000"/>
          <w:sz w:val="20"/>
          <w:szCs w:val="20"/>
        </w:rPr>
      </w:pPr>
    </w:p>
    <w:sectPr w:rsidR="00D30B13" w:rsidRPr="006E23DB">
      <w:pgSz w:w="11907" w:h="16840"/>
      <w:pgMar w:top="1134" w:right="1134" w:bottom="993"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D3F97" w14:textId="77777777" w:rsidR="0037430F" w:rsidRDefault="0037430F">
      <w:r>
        <w:separator/>
      </w:r>
    </w:p>
  </w:endnote>
  <w:endnote w:type="continuationSeparator" w:id="0">
    <w:p w14:paraId="040AC810" w14:textId="77777777" w:rsidR="0037430F" w:rsidRDefault="00374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B1E5A5DB-7C71-4FBA-9AA8-ED03B23F9363}"/>
    <w:embedBold r:id="rId2" w:fontKey="{2B233E5A-3328-47A0-ACEA-33F5E99FF948}"/>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24EF2870-B478-44D1-ACBA-734173783C76}"/>
  </w:font>
  <w:font w:name="Calibri">
    <w:panose1 w:val="020F0502020204030204"/>
    <w:charset w:val="00"/>
    <w:family w:val="swiss"/>
    <w:pitch w:val="variable"/>
    <w:sig w:usb0="E4002EFF" w:usb1="C200247B" w:usb2="00000009" w:usb3="00000000" w:csb0="000001FF" w:csb1="00000000"/>
    <w:embedRegular r:id="rId4" w:fontKey="{266B16FC-E3B6-4B8D-96EA-9A82A526B00F}"/>
  </w:font>
  <w:font w:name="ＭＳ ゴシック">
    <w:altName w:val="MS Gothic"/>
    <w:panose1 w:val="020B0609070205080204"/>
    <w:charset w:val="80"/>
    <w:family w:val="modern"/>
    <w:pitch w:val="fixed"/>
    <w:sig w:usb0="E00002FF" w:usb1="6AC7FDFB" w:usb2="08000012" w:usb3="00000000" w:csb0="0002009F" w:csb1="00000000"/>
  </w:font>
  <w:font w:name="ＤＨＰ特太ゴシック体">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80D19839-D562-4D40-BED1-C09058A989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630582" w14:textId="77777777" w:rsidR="0037430F" w:rsidRDefault="0037430F">
      <w:r>
        <w:separator/>
      </w:r>
    </w:p>
  </w:footnote>
  <w:footnote w:type="continuationSeparator" w:id="0">
    <w:p w14:paraId="5B291A51" w14:textId="77777777" w:rsidR="0037430F" w:rsidRDefault="003743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B13"/>
    <w:rsid w:val="00015673"/>
    <w:rsid w:val="00015A71"/>
    <w:rsid w:val="000173DF"/>
    <w:rsid w:val="00017A6D"/>
    <w:rsid w:val="000252C2"/>
    <w:rsid w:val="00026233"/>
    <w:rsid w:val="00034A4C"/>
    <w:rsid w:val="00043919"/>
    <w:rsid w:val="00082B37"/>
    <w:rsid w:val="00083759"/>
    <w:rsid w:val="00087713"/>
    <w:rsid w:val="000E2151"/>
    <w:rsid w:val="000E4392"/>
    <w:rsid w:val="000F51C6"/>
    <w:rsid w:val="0010542B"/>
    <w:rsid w:val="00105635"/>
    <w:rsid w:val="0013031F"/>
    <w:rsid w:val="00141CEE"/>
    <w:rsid w:val="001479AA"/>
    <w:rsid w:val="00196253"/>
    <w:rsid w:val="001A0EEE"/>
    <w:rsid w:val="001C4AD9"/>
    <w:rsid w:val="001C547D"/>
    <w:rsid w:val="00212261"/>
    <w:rsid w:val="0022715A"/>
    <w:rsid w:val="002417FD"/>
    <w:rsid w:val="00246CBB"/>
    <w:rsid w:val="0025245F"/>
    <w:rsid w:val="00260085"/>
    <w:rsid w:val="00282125"/>
    <w:rsid w:val="00294EA8"/>
    <w:rsid w:val="002A61AF"/>
    <w:rsid w:val="002C276D"/>
    <w:rsid w:val="002D2C4C"/>
    <w:rsid w:val="002D4714"/>
    <w:rsid w:val="002E389A"/>
    <w:rsid w:val="00314AF8"/>
    <w:rsid w:val="0032467F"/>
    <w:rsid w:val="003333C2"/>
    <w:rsid w:val="0034661F"/>
    <w:rsid w:val="00355D1A"/>
    <w:rsid w:val="0037430F"/>
    <w:rsid w:val="00396D3C"/>
    <w:rsid w:val="003A0417"/>
    <w:rsid w:val="003C07D2"/>
    <w:rsid w:val="003D1768"/>
    <w:rsid w:val="00415E42"/>
    <w:rsid w:val="00436EBA"/>
    <w:rsid w:val="00450E35"/>
    <w:rsid w:val="00452993"/>
    <w:rsid w:val="004569A7"/>
    <w:rsid w:val="00460F6D"/>
    <w:rsid w:val="0046667F"/>
    <w:rsid w:val="004678D5"/>
    <w:rsid w:val="0047172E"/>
    <w:rsid w:val="00476F23"/>
    <w:rsid w:val="004D2C59"/>
    <w:rsid w:val="004D416A"/>
    <w:rsid w:val="004D6D61"/>
    <w:rsid w:val="00500060"/>
    <w:rsid w:val="00500C49"/>
    <w:rsid w:val="00504AE1"/>
    <w:rsid w:val="00510648"/>
    <w:rsid w:val="00526F0C"/>
    <w:rsid w:val="005731F3"/>
    <w:rsid w:val="00581434"/>
    <w:rsid w:val="00587EA9"/>
    <w:rsid w:val="00594058"/>
    <w:rsid w:val="00594A14"/>
    <w:rsid w:val="005A0FE1"/>
    <w:rsid w:val="005A16C5"/>
    <w:rsid w:val="005B0C85"/>
    <w:rsid w:val="005C1637"/>
    <w:rsid w:val="005D0C14"/>
    <w:rsid w:val="005D5F19"/>
    <w:rsid w:val="00604174"/>
    <w:rsid w:val="0060610C"/>
    <w:rsid w:val="006110FB"/>
    <w:rsid w:val="006373E8"/>
    <w:rsid w:val="006459E9"/>
    <w:rsid w:val="00647F9B"/>
    <w:rsid w:val="0069337B"/>
    <w:rsid w:val="006B7B60"/>
    <w:rsid w:val="006E23DB"/>
    <w:rsid w:val="007235EF"/>
    <w:rsid w:val="00761184"/>
    <w:rsid w:val="00786B4C"/>
    <w:rsid w:val="00793869"/>
    <w:rsid w:val="007A7322"/>
    <w:rsid w:val="007C5771"/>
    <w:rsid w:val="007D370B"/>
    <w:rsid w:val="007E5BF1"/>
    <w:rsid w:val="007E6074"/>
    <w:rsid w:val="00810FD3"/>
    <w:rsid w:val="008161B3"/>
    <w:rsid w:val="008444AF"/>
    <w:rsid w:val="0085702F"/>
    <w:rsid w:val="0089705A"/>
    <w:rsid w:val="00897358"/>
    <w:rsid w:val="008A1187"/>
    <w:rsid w:val="008A11E7"/>
    <w:rsid w:val="008A7CB6"/>
    <w:rsid w:val="008A7D41"/>
    <w:rsid w:val="008A7F86"/>
    <w:rsid w:val="008E3B65"/>
    <w:rsid w:val="008F64D1"/>
    <w:rsid w:val="009203C3"/>
    <w:rsid w:val="009443E0"/>
    <w:rsid w:val="00952F21"/>
    <w:rsid w:val="00983866"/>
    <w:rsid w:val="009A38AB"/>
    <w:rsid w:val="009A7ADD"/>
    <w:rsid w:val="009C5A05"/>
    <w:rsid w:val="009D027D"/>
    <w:rsid w:val="009E16F8"/>
    <w:rsid w:val="009E49AE"/>
    <w:rsid w:val="009F7F3A"/>
    <w:rsid w:val="00A26885"/>
    <w:rsid w:val="00A353A7"/>
    <w:rsid w:val="00A501DD"/>
    <w:rsid w:val="00A75496"/>
    <w:rsid w:val="00AB5F1F"/>
    <w:rsid w:val="00AC48C4"/>
    <w:rsid w:val="00AC7527"/>
    <w:rsid w:val="00AD0749"/>
    <w:rsid w:val="00AD3622"/>
    <w:rsid w:val="00AE0755"/>
    <w:rsid w:val="00AE1E92"/>
    <w:rsid w:val="00B07BE2"/>
    <w:rsid w:val="00B27EC1"/>
    <w:rsid w:val="00B46D23"/>
    <w:rsid w:val="00B5314F"/>
    <w:rsid w:val="00B9339C"/>
    <w:rsid w:val="00BC1A48"/>
    <w:rsid w:val="00BC6EFD"/>
    <w:rsid w:val="00BF0761"/>
    <w:rsid w:val="00C323FF"/>
    <w:rsid w:val="00C33CEB"/>
    <w:rsid w:val="00C57000"/>
    <w:rsid w:val="00C71894"/>
    <w:rsid w:val="00CE1450"/>
    <w:rsid w:val="00CE1AE5"/>
    <w:rsid w:val="00D13242"/>
    <w:rsid w:val="00D21954"/>
    <w:rsid w:val="00D26C7D"/>
    <w:rsid w:val="00D30B13"/>
    <w:rsid w:val="00D34D7C"/>
    <w:rsid w:val="00D43A52"/>
    <w:rsid w:val="00D665D9"/>
    <w:rsid w:val="00D9484D"/>
    <w:rsid w:val="00DA35DB"/>
    <w:rsid w:val="00DB452E"/>
    <w:rsid w:val="00DE6375"/>
    <w:rsid w:val="00E333B4"/>
    <w:rsid w:val="00E36435"/>
    <w:rsid w:val="00E500CB"/>
    <w:rsid w:val="00E6754C"/>
    <w:rsid w:val="00F0133E"/>
    <w:rsid w:val="00F06DA7"/>
    <w:rsid w:val="00F350B0"/>
    <w:rsid w:val="00F612A5"/>
    <w:rsid w:val="00F72DE6"/>
    <w:rsid w:val="00F94A44"/>
    <w:rsid w:val="00FC1813"/>
    <w:rsid w:val="00FC2CAD"/>
    <w:rsid w:val="00FE02DA"/>
    <w:rsid w:val="00FE1356"/>
    <w:rsid w:val="00FE5C46"/>
    <w:rsid w:val="00FE6F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C1F35B0"/>
  <w15:docId w15:val="{151350C4-41B4-4594-AC50-2F57A0BD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table" w:customStyle="1" w:styleId="a4">
    <w:basedOn w:val="TableNormal5"/>
    <w:tblPr>
      <w:tblStyleRowBandSize w:val="1"/>
      <w:tblStyleColBandSize w:val="1"/>
      <w:tblCellMar>
        <w:left w:w="99" w:type="dxa"/>
        <w:right w:w="99"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99" w:type="dxa"/>
        <w:right w:w="99" w:type="dxa"/>
      </w:tblCellMar>
    </w:tbl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99" w:type="dxa"/>
        <w:right w:w="99" w:type="dxa"/>
      </w:tblCellMar>
    </w:tblPr>
  </w:style>
  <w:style w:type="table" w:customStyle="1" w:styleId="a9">
    <w:basedOn w:val="TableNormal5"/>
    <w:tblPr>
      <w:tblStyleRowBandSize w:val="1"/>
      <w:tblStyleColBandSize w:val="1"/>
      <w:tblCellMar>
        <w:left w:w="108" w:type="dxa"/>
        <w:right w:w="108" w:type="dxa"/>
      </w:tblCellMar>
    </w:tblPr>
  </w:style>
  <w:style w:type="table" w:customStyle="1" w:styleId="aa">
    <w:basedOn w:val="TableNormal5"/>
    <w:tblPr>
      <w:tblStyleRowBandSize w:val="1"/>
      <w:tblStyleColBandSize w:val="1"/>
      <w:tblCellMar>
        <w:left w:w="99" w:type="dxa"/>
        <w:right w:w="99"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5"/>
    <w:tblPr>
      <w:tblStyleRowBandSize w:val="1"/>
      <w:tblStyleColBandSize w:val="1"/>
      <w:tblCellMar>
        <w:left w:w="99" w:type="dxa"/>
        <w:right w:w="99" w:type="dxa"/>
      </w:tblCellMar>
    </w:tblPr>
  </w:style>
  <w:style w:type="table" w:customStyle="1" w:styleId="ad">
    <w:basedOn w:val="TableNormal5"/>
    <w:tblPr>
      <w:tblStyleRowBandSize w:val="1"/>
      <w:tblStyleColBandSize w:val="1"/>
      <w:tblCellMar>
        <w:left w:w="108" w:type="dxa"/>
        <w:right w:w="108" w:type="dxa"/>
      </w:tblCellMar>
    </w:tblPr>
  </w:style>
  <w:style w:type="table" w:customStyle="1" w:styleId="ae">
    <w:basedOn w:val="TableNormal5"/>
    <w:tblPr>
      <w:tblStyleRowBandSize w:val="1"/>
      <w:tblStyleColBandSize w:val="1"/>
      <w:tblCellMar>
        <w:left w:w="99" w:type="dxa"/>
        <w:right w:w="99" w:type="dxa"/>
      </w:tblCellMar>
    </w:tbl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99" w:type="dxa"/>
        <w:right w:w="99" w:type="dxa"/>
      </w:tblCellMar>
    </w:tblPr>
  </w:style>
  <w:style w:type="table" w:customStyle="1" w:styleId="af1">
    <w:basedOn w:val="TableNormal5"/>
    <w:tblPr>
      <w:tblStyleRowBandSize w:val="1"/>
      <w:tblStyleColBandSize w:val="1"/>
      <w:tblCellMar>
        <w:left w:w="108" w:type="dxa"/>
        <w:right w:w="108" w:type="dxa"/>
      </w:tblCellMar>
    </w:tblPr>
  </w:style>
  <w:style w:type="table" w:customStyle="1" w:styleId="af2">
    <w:basedOn w:val="TableNormal5"/>
    <w:tblPr>
      <w:tblStyleRowBandSize w:val="1"/>
      <w:tblStyleColBandSize w:val="1"/>
      <w:tblCellMar>
        <w:left w:w="99" w:type="dxa"/>
        <w:right w:w="99" w:type="dxa"/>
      </w:tblCellMar>
    </w:tblPr>
  </w:style>
  <w:style w:type="table" w:customStyle="1" w:styleId="af3">
    <w:basedOn w:val="TableNormal5"/>
    <w:tblPr>
      <w:tblStyleRowBandSize w:val="1"/>
      <w:tblStyleColBandSize w:val="1"/>
      <w:tblCellMar>
        <w:left w:w="115" w:type="dxa"/>
        <w:right w:w="115" w:type="dxa"/>
      </w:tblCellMar>
    </w:tblPr>
  </w:style>
  <w:style w:type="table" w:customStyle="1" w:styleId="af4">
    <w:basedOn w:val="TableNormal5"/>
    <w:tblPr>
      <w:tblStyleRowBandSize w:val="1"/>
      <w:tblStyleColBandSize w:val="1"/>
      <w:tblCellMar>
        <w:left w:w="99" w:type="dxa"/>
        <w:right w:w="99" w:type="dxa"/>
      </w:tblCellMar>
    </w:tblPr>
  </w:style>
  <w:style w:type="table" w:customStyle="1" w:styleId="af5">
    <w:basedOn w:val="TableNormal5"/>
    <w:tblPr>
      <w:tblStyleRowBandSize w:val="1"/>
      <w:tblStyleColBandSize w:val="1"/>
      <w:tblCellMar>
        <w:left w:w="108" w:type="dxa"/>
        <w:right w:w="108" w:type="dxa"/>
      </w:tblCellMar>
    </w:tblPr>
  </w:style>
  <w:style w:type="table" w:customStyle="1" w:styleId="af6">
    <w:basedOn w:val="TableNormal5"/>
    <w:tblPr>
      <w:tblStyleRowBandSize w:val="1"/>
      <w:tblStyleColBandSize w:val="1"/>
      <w:tblCellMar>
        <w:left w:w="99" w:type="dxa"/>
        <w:right w:w="99" w:type="dxa"/>
      </w:tblCellMar>
    </w:tblPr>
  </w:style>
  <w:style w:type="table" w:customStyle="1" w:styleId="af7">
    <w:basedOn w:val="TableNormal5"/>
    <w:tblPr>
      <w:tblStyleRowBandSize w:val="1"/>
      <w:tblStyleColBandSize w:val="1"/>
      <w:tblCellMar>
        <w:left w:w="115" w:type="dxa"/>
        <w:right w:w="115" w:type="dxa"/>
      </w:tblCellMar>
    </w:tblPr>
  </w:style>
  <w:style w:type="table" w:customStyle="1" w:styleId="af8">
    <w:basedOn w:val="TableNormal5"/>
    <w:tblPr>
      <w:tblStyleRowBandSize w:val="1"/>
      <w:tblStyleColBandSize w:val="1"/>
      <w:tblCellMar>
        <w:left w:w="99" w:type="dxa"/>
        <w:right w:w="99" w:type="dxa"/>
      </w:tblCellMar>
    </w:tblPr>
  </w:style>
  <w:style w:type="table" w:customStyle="1" w:styleId="af9">
    <w:basedOn w:val="TableNormal5"/>
    <w:tblPr>
      <w:tblStyleRowBandSize w:val="1"/>
      <w:tblStyleColBandSize w:val="1"/>
      <w:tblCellMar>
        <w:left w:w="108" w:type="dxa"/>
        <w:right w:w="108" w:type="dxa"/>
      </w:tblCellMar>
    </w:tblPr>
  </w:style>
  <w:style w:type="table" w:customStyle="1" w:styleId="afa">
    <w:basedOn w:val="TableNormal5"/>
    <w:tblPr>
      <w:tblStyleRowBandSize w:val="1"/>
      <w:tblStyleColBandSize w:val="1"/>
      <w:tblCellMar>
        <w:left w:w="99" w:type="dxa"/>
        <w:right w:w="99" w:type="dxa"/>
      </w:tblCellMar>
    </w:tblPr>
  </w:style>
  <w:style w:type="table" w:customStyle="1" w:styleId="afb">
    <w:basedOn w:val="TableNormal5"/>
    <w:tblPr>
      <w:tblStyleRowBandSize w:val="1"/>
      <w:tblStyleColBandSize w:val="1"/>
      <w:tblCellMar>
        <w:left w:w="115" w:type="dxa"/>
        <w:right w:w="115" w:type="dxa"/>
      </w:tblCellMar>
    </w:tblPr>
  </w:style>
  <w:style w:type="paragraph" w:styleId="af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d">
    <w:basedOn w:val="TableNormal5"/>
    <w:tblPr>
      <w:tblStyleRowBandSize w:val="1"/>
      <w:tblStyleColBandSize w:val="1"/>
      <w:tblCellMar>
        <w:left w:w="99" w:type="dxa"/>
        <w:right w:w="99" w:type="dxa"/>
      </w:tblCellMar>
    </w:tblPr>
  </w:style>
  <w:style w:type="table" w:customStyle="1" w:styleId="afe">
    <w:basedOn w:val="TableNormal5"/>
    <w:tblPr>
      <w:tblStyleRowBandSize w:val="1"/>
      <w:tblStyleColBandSize w:val="1"/>
      <w:tblCellMar>
        <w:left w:w="108" w:type="dxa"/>
        <w:right w:w="108" w:type="dxa"/>
      </w:tblCellMar>
    </w:tblPr>
  </w:style>
  <w:style w:type="table" w:customStyle="1" w:styleId="aff">
    <w:basedOn w:val="TableNormal5"/>
    <w:tblPr>
      <w:tblStyleRowBandSize w:val="1"/>
      <w:tblStyleColBandSize w:val="1"/>
      <w:tblCellMar>
        <w:left w:w="99" w:type="dxa"/>
        <w:right w:w="99" w:type="dxa"/>
      </w:tblCellMar>
    </w:tblPr>
  </w:style>
  <w:style w:type="table" w:customStyle="1" w:styleId="aff0">
    <w:basedOn w:val="TableNormal5"/>
    <w:tblPr>
      <w:tblStyleRowBandSize w:val="1"/>
      <w:tblStyleColBandSize w:val="1"/>
      <w:tblCellMar>
        <w:left w:w="115" w:type="dxa"/>
        <w:right w:w="115" w:type="dxa"/>
      </w:tblCellMar>
    </w:tblPr>
  </w:style>
  <w:style w:type="paragraph" w:styleId="aff1">
    <w:name w:val="annotation text"/>
    <w:basedOn w:val="a"/>
    <w:link w:val="aff2"/>
    <w:uiPriority w:val="99"/>
    <w:unhideWhenUsed/>
    <w:pPr>
      <w:jc w:val="left"/>
    </w:pPr>
  </w:style>
  <w:style w:type="character" w:customStyle="1" w:styleId="aff2">
    <w:name w:val="コメント文字列 (文字)"/>
    <w:basedOn w:val="a0"/>
    <w:link w:val="aff1"/>
    <w:uiPriority w:val="99"/>
  </w:style>
  <w:style w:type="character" w:styleId="aff3">
    <w:name w:val="annotation reference"/>
    <w:basedOn w:val="a0"/>
    <w:uiPriority w:val="99"/>
    <w:semiHidden/>
    <w:unhideWhenUsed/>
    <w:rPr>
      <w:sz w:val="18"/>
      <w:szCs w:val="18"/>
    </w:rPr>
  </w:style>
  <w:style w:type="paragraph" w:styleId="aff4">
    <w:name w:val="Revision"/>
    <w:hidden/>
    <w:uiPriority w:val="99"/>
    <w:semiHidden/>
    <w:rsid w:val="00355D1A"/>
    <w:pPr>
      <w:widowControl/>
      <w:jc w:val="left"/>
    </w:pPr>
  </w:style>
  <w:style w:type="paragraph" w:styleId="aff5">
    <w:name w:val="annotation subject"/>
    <w:basedOn w:val="aff1"/>
    <w:next w:val="aff1"/>
    <w:link w:val="aff6"/>
    <w:uiPriority w:val="99"/>
    <w:semiHidden/>
    <w:unhideWhenUsed/>
    <w:rsid w:val="0089705A"/>
    <w:rPr>
      <w:b/>
      <w:bCs/>
    </w:rPr>
  </w:style>
  <w:style w:type="character" w:customStyle="1" w:styleId="aff6">
    <w:name w:val="コメント内容 (文字)"/>
    <w:basedOn w:val="aff2"/>
    <w:link w:val="aff5"/>
    <w:uiPriority w:val="99"/>
    <w:semiHidden/>
    <w:rsid w:val="0089705A"/>
    <w:rPr>
      <w:b/>
      <w:bCs/>
    </w:rPr>
  </w:style>
  <w:style w:type="paragraph" w:styleId="aff7">
    <w:name w:val="header"/>
    <w:basedOn w:val="a"/>
    <w:link w:val="aff8"/>
    <w:uiPriority w:val="99"/>
    <w:unhideWhenUsed/>
    <w:rsid w:val="000173DF"/>
    <w:pPr>
      <w:tabs>
        <w:tab w:val="center" w:pos="4252"/>
        <w:tab w:val="right" w:pos="8504"/>
      </w:tabs>
      <w:snapToGrid w:val="0"/>
    </w:pPr>
  </w:style>
  <w:style w:type="character" w:customStyle="1" w:styleId="aff8">
    <w:name w:val="ヘッダー (文字)"/>
    <w:basedOn w:val="a0"/>
    <w:link w:val="aff7"/>
    <w:uiPriority w:val="99"/>
    <w:rsid w:val="000173DF"/>
  </w:style>
  <w:style w:type="paragraph" w:styleId="aff9">
    <w:name w:val="footer"/>
    <w:basedOn w:val="a"/>
    <w:link w:val="affa"/>
    <w:uiPriority w:val="99"/>
    <w:unhideWhenUsed/>
    <w:rsid w:val="000173DF"/>
    <w:pPr>
      <w:tabs>
        <w:tab w:val="center" w:pos="4252"/>
        <w:tab w:val="right" w:pos="8504"/>
      </w:tabs>
      <w:snapToGrid w:val="0"/>
    </w:pPr>
  </w:style>
  <w:style w:type="character" w:customStyle="1" w:styleId="affa">
    <w:name w:val="フッター (文字)"/>
    <w:basedOn w:val="a0"/>
    <w:link w:val="aff9"/>
    <w:uiPriority w:val="99"/>
    <w:rsid w:val="000173DF"/>
  </w:style>
  <w:style w:type="paragraph" w:styleId="affb">
    <w:name w:val="Balloon Text"/>
    <w:basedOn w:val="a"/>
    <w:link w:val="affc"/>
    <w:uiPriority w:val="99"/>
    <w:semiHidden/>
    <w:unhideWhenUsed/>
    <w:rsid w:val="00D9484D"/>
    <w:rPr>
      <w:rFonts w:asciiTheme="majorHAnsi" w:eastAsiaTheme="majorEastAsia" w:hAnsiTheme="majorHAnsi" w:cstheme="majorBidi"/>
      <w:sz w:val="18"/>
      <w:szCs w:val="18"/>
    </w:rPr>
  </w:style>
  <w:style w:type="character" w:customStyle="1" w:styleId="affc">
    <w:name w:val="吹き出し (文字)"/>
    <w:basedOn w:val="a0"/>
    <w:link w:val="affb"/>
    <w:uiPriority w:val="99"/>
    <w:semiHidden/>
    <w:rsid w:val="00D9484D"/>
    <w:rPr>
      <w:rFonts w:asciiTheme="majorHAnsi" w:eastAsiaTheme="majorEastAsia" w:hAnsiTheme="majorHAnsi" w:cstheme="majorBidi"/>
      <w:sz w:val="18"/>
      <w:szCs w:val="18"/>
    </w:rPr>
  </w:style>
  <w:style w:type="table" w:styleId="affd">
    <w:name w:val="Table Grid"/>
    <w:basedOn w:val="a1"/>
    <w:uiPriority w:val="39"/>
    <w:rsid w:val="005A0F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54744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fUBnGTraIhM8tl6ghMeodry5Q==">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B989A4C-060A-4C64-BF86-893D2683A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6</Pages>
  <Words>894</Words>
  <Characters>5098</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横岡 洋子</dc:creator>
  <cp:lastModifiedBy>横岡 洋子</cp:lastModifiedBy>
  <cp:revision>20</cp:revision>
  <cp:lastPrinted>2026-03-16T23:41:00Z</cp:lastPrinted>
  <dcterms:created xsi:type="dcterms:W3CDTF">2026-03-17T00:26:00Z</dcterms:created>
  <dcterms:modified xsi:type="dcterms:W3CDTF">2026-03-18T00:44:00Z</dcterms:modified>
</cp:coreProperties>
</file>