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B3E4B8" w14:textId="77777777" w:rsidR="0066463C" w:rsidRPr="00AC7168" w:rsidRDefault="0066463C">
      <w:pPr>
        <w:pStyle w:val="a3"/>
        <w:rPr>
          <w:rFonts w:asciiTheme="minorEastAsia" w:hAnsiTheme="minorEastAsia" w:cs="HiraMinProN-W3"/>
          <w:sz w:val="50"/>
          <w:szCs w:val="50"/>
        </w:rPr>
      </w:pPr>
      <w:bookmarkStart w:id="0" w:name="_iwb8zobmk24i" w:colFirst="0" w:colLast="0"/>
      <w:bookmarkEnd w:id="0"/>
    </w:p>
    <w:p w14:paraId="5B5A4ED8" w14:textId="77777777" w:rsidR="0066463C" w:rsidRPr="00AC7168" w:rsidRDefault="0066463C">
      <w:pPr>
        <w:pStyle w:val="a3"/>
        <w:jc w:val="center"/>
        <w:rPr>
          <w:rFonts w:asciiTheme="minorEastAsia" w:hAnsiTheme="minorEastAsia" w:cs="HiraMinProN-W3"/>
          <w:sz w:val="50"/>
          <w:szCs w:val="50"/>
        </w:rPr>
      </w:pPr>
      <w:bookmarkStart w:id="1" w:name="_6imo15qjc144" w:colFirst="0" w:colLast="0"/>
      <w:bookmarkEnd w:id="1"/>
    </w:p>
    <w:p w14:paraId="328F92CE" w14:textId="77777777" w:rsidR="0066463C" w:rsidRPr="00AC7168" w:rsidRDefault="0066463C">
      <w:pPr>
        <w:rPr>
          <w:rFonts w:asciiTheme="minorEastAsia" w:hAnsiTheme="minorEastAsia" w:cs="HiraMinProN-W3"/>
        </w:rPr>
      </w:pPr>
    </w:p>
    <w:p w14:paraId="48FFB69C" w14:textId="77777777" w:rsidR="0066463C" w:rsidRPr="00AC7168" w:rsidRDefault="0066463C">
      <w:pPr>
        <w:rPr>
          <w:rFonts w:asciiTheme="minorEastAsia" w:hAnsiTheme="minorEastAsia" w:cs="HiraMinProN-W3"/>
        </w:rPr>
      </w:pPr>
    </w:p>
    <w:p w14:paraId="150D6D58" w14:textId="77777777" w:rsidR="0066463C" w:rsidRPr="00AC7168" w:rsidRDefault="0066463C">
      <w:pPr>
        <w:rPr>
          <w:rFonts w:asciiTheme="minorEastAsia" w:hAnsiTheme="minorEastAsia" w:cs="HiraMinProN-W3"/>
        </w:rPr>
      </w:pPr>
    </w:p>
    <w:p w14:paraId="3F28874F" w14:textId="77777777" w:rsidR="0066463C" w:rsidRPr="00AC7168" w:rsidRDefault="0066463C">
      <w:pPr>
        <w:rPr>
          <w:rFonts w:asciiTheme="minorEastAsia" w:hAnsiTheme="minorEastAsia" w:cs="HiraMinProN-W3"/>
        </w:rPr>
      </w:pPr>
    </w:p>
    <w:p w14:paraId="10DBC056" w14:textId="77777777" w:rsidR="0066463C" w:rsidRPr="00AC7168" w:rsidRDefault="0066463C">
      <w:pPr>
        <w:rPr>
          <w:rFonts w:asciiTheme="minorEastAsia" w:hAnsiTheme="minorEastAsia" w:cs="HiraMinProN-W3"/>
        </w:rPr>
      </w:pPr>
    </w:p>
    <w:p w14:paraId="596E6687" w14:textId="77777777" w:rsidR="0066463C" w:rsidRPr="00AC7168" w:rsidRDefault="0066463C">
      <w:pPr>
        <w:rPr>
          <w:rFonts w:asciiTheme="minorEastAsia" w:hAnsiTheme="minorEastAsia" w:cs="HiraMinProN-W3"/>
        </w:rPr>
      </w:pPr>
    </w:p>
    <w:p w14:paraId="7B602739" w14:textId="77777777" w:rsidR="0066463C" w:rsidRPr="00AC7168" w:rsidRDefault="0066463C">
      <w:pPr>
        <w:rPr>
          <w:rFonts w:asciiTheme="minorEastAsia" w:hAnsiTheme="minorEastAsia" w:cs="HiraMinProN-W3"/>
        </w:rPr>
      </w:pPr>
    </w:p>
    <w:p w14:paraId="588F2C14" w14:textId="77777777" w:rsidR="00AC7168" w:rsidRPr="00AC7168" w:rsidRDefault="00AC7168">
      <w:pPr>
        <w:pStyle w:val="a3"/>
        <w:jc w:val="center"/>
        <w:rPr>
          <w:rFonts w:asciiTheme="minorEastAsia" w:hAnsiTheme="minorEastAsia" w:cs="HiraMinProN-W3"/>
          <w:b/>
          <w:bCs/>
          <w:sz w:val="50"/>
          <w:szCs w:val="50"/>
        </w:rPr>
      </w:pPr>
      <w:bookmarkStart w:id="2" w:name="_1gys96c0samw" w:colFirst="0" w:colLast="0"/>
      <w:bookmarkEnd w:id="2"/>
      <w:r w:rsidRPr="00AC7168">
        <w:rPr>
          <w:rFonts w:asciiTheme="minorEastAsia" w:hAnsiTheme="minorEastAsia" w:cs="HiraMinProN-W3"/>
          <w:b/>
          <w:bCs/>
          <w:sz w:val="50"/>
          <w:szCs w:val="50"/>
          <w:highlight w:val="yellow"/>
        </w:rPr>
        <w:t>〇〇（医療機関名）</w:t>
      </w:r>
      <w:r w:rsidRPr="00AC7168">
        <w:rPr>
          <w:rFonts w:asciiTheme="minorEastAsia" w:hAnsiTheme="minorEastAsia" w:cs="HiraMinProN-W3"/>
          <w:b/>
          <w:bCs/>
          <w:sz w:val="50"/>
          <w:szCs w:val="50"/>
        </w:rPr>
        <w:t>・</w:t>
      </w:r>
    </w:p>
    <w:p w14:paraId="5D0D5A87" w14:textId="2899665A" w:rsidR="00AC7168" w:rsidRPr="00AC7168" w:rsidRDefault="003C78CF">
      <w:pPr>
        <w:pStyle w:val="a3"/>
        <w:jc w:val="center"/>
        <w:rPr>
          <w:rFonts w:asciiTheme="minorEastAsia" w:hAnsiTheme="minorEastAsia" w:cs="HiraMinProN-W3"/>
          <w:b/>
          <w:bCs/>
          <w:sz w:val="50"/>
          <w:szCs w:val="50"/>
        </w:rPr>
      </w:pPr>
      <w:r w:rsidRPr="003C78CF">
        <w:rPr>
          <w:rFonts w:asciiTheme="minorEastAsia" w:hAnsiTheme="minorEastAsia" w:cs="HiraMinProN-W3"/>
          <w:b/>
          <w:bCs/>
          <w:sz w:val="50"/>
          <w:szCs w:val="50"/>
          <w:highlight w:val="yellow"/>
        </w:rPr>
        <w:t>△△（医療機関名）</w:t>
      </w:r>
      <w:r w:rsidR="00AC7168" w:rsidRPr="00AC7168">
        <w:rPr>
          <w:rFonts w:asciiTheme="minorEastAsia" w:hAnsiTheme="minorEastAsia" w:cs="HiraMinProN-W3"/>
          <w:b/>
          <w:bCs/>
          <w:sz w:val="50"/>
          <w:szCs w:val="50"/>
        </w:rPr>
        <w:t>における</w:t>
      </w:r>
    </w:p>
    <w:p w14:paraId="71DEA5C6" w14:textId="079AE9F0" w:rsidR="0066463C" w:rsidRPr="00AC7168" w:rsidRDefault="00AC7168">
      <w:pPr>
        <w:pStyle w:val="a3"/>
        <w:jc w:val="center"/>
        <w:rPr>
          <w:rFonts w:asciiTheme="minorEastAsia" w:hAnsiTheme="minorEastAsia" w:cs="HiraMinProN-W3"/>
          <w:b/>
          <w:bCs/>
          <w:sz w:val="50"/>
          <w:szCs w:val="50"/>
        </w:rPr>
      </w:pPr>
      <w:r w:rsidRPr="00AC7168">
        <w:rPr>
          <w:rFonts w:asciiTheme="minorEastAsia" w:hAnsiTheme="minorEastAsia" w:cs="HiraMinProN-W3"/>
          <w:b/>
          <w:bCs/>
          <w:sz w:val="50"/>
          <w:szCs w:val="50"/>
        </w:rPr>
        <w:t>オンライン医師派遣</w:t>
      </w:r>
      <w:r w:rsidR="00823E6F" w:rsidRPr="00AC7168">
        <w:rPr>
          <w:rFonts w:asciiTheme="minorEastAsia" w:hAnsiTheme="minorEastAsia" w:cs="HiraMinProN-W3" w:hint="eastAsia"/>
          <w:b/>
          <w:bCs/>
          <w:sz w:val="50"/>
          <w:szCs w:val="50"/>
        </w:rPr>
        <w:t>マニュアル</w:t>
      </w:r>
    </w:p>
    <w:p w14:paraId="058A829C" w14:textId="4FA31E15" w:rsidR="0066463C" w:rsidRPr="00AC7168" w:rsidRDefault="002D3BED">
      <w:pPr>
        <w:pStyle w:val="a3"/>
        <w:jc w:val="center"/>
        <w:rPr>
          <w:rFonts w:asciiTheme="minorEastAsia" w:hAnsiTheme="minorEastAsia" w:cs="HiraMinProN-W3"/>
          <w:b/>
          <w:bCs/>
        </w:rPr>
      </w:pPr>
      <w:bookmarkStart w:id="3" w:name="_67ccfeu39fky" w:colFirst="0" w:colLast="0"/>
      <w:bookmarkEnd w:id="3"/>
      <w:r w:rsidRPr="00AC7168">
        <w:rPr>
          <w:rFonts w:asciiTheme="minorEastAsia" w:hAnsiTheme="minorEastAsia" w:cs="HiraMinProN-W3"/>
          <w:b/>
          <w:bCs/>
        </w:rPr>
        <w:t>＜全体</w:t>
      </w:r>
      <w:r w:rsidR="00823E6F" w:rsidRPr="00AC7168">
        <w:rPr>
          <w:rFonts w:asciiTheme="minorEastAsia" w:hAnsiTheme="minorEastAsia" w:cs="HiraMinProN-W3" w:hint="eastAsia"/>
          <w:b/>
          <w:bCs/>
        </w:rPr>
        <w:t>編</w:t>
      </w:r>
      <w:r w:rsidRPr="00AC7168">
        <w:rPr>
          <w:rFonts w:asciiTheme="minorEastAsia" w:hAnsiTheme="minorEastAsia" w:cs="HiraMinProN-W3"/>
          <w:b/>
          <w:bCs/>
        </w:rPr>
        <w:t>＞</w:t>
      </w:r>
    </w:p>
    <w:p w14:paraId="2DC160E2" w14:textId="77777777" w:rsidR="0066463C" w:rsidRPr="00AC7168" w:rsidRDefault="0066463C">
      <w:pPr>
        <w:rPr>
          <w:rFonts w:asciiTheme="minorEastAsia" w:hAnsiTheme="minorEastAsia" w:cs="HiraMinProN-W3"/>
        </w:rPr>
      </w:pPr>
    </w:p>
    <w:p w14:paraId="6EAE7924" w14:textId="77777777" w:rsidR="0066463C" w:rsidRPr="00AC7168" w:rsidRDefault="0066463C">
      <w:pPr>
        <w:rPr>
          <w:rFonts w:asciiTheme="minorEastAsia" w:hAnsiTheme="minorEastAsia" w:cs="HiraMinProN-W3"/>
        </w:rPr>
      </w:pPr>
    </w:p>
    <w:p w14:paraId="29D9C51C" w14:textId="6A2D4842" w:rsidR="0066463C" w:rsidRPr="00AC7168" w:rsidRDefault="0066463C">
      <w:pPr>
        <w:pStyle w:val="a4"/>
        <w:jc w:val="center"/>
        <w:rPr>
          <w:rFonts w:asciiTheme="minorEastAsia" w:eastAsiaTheme="minorEastAsia" w:hAnsiTheme="minorEastAsia" w:cs="HiraMinProN-W3"/>
        </w:rPr>
      </w:pPr>
      <w:bookmarkStart w:id="4" w:name="_ewym3f5z2loa" w:colFirst="0" w:colLast="0"/>
      <w:bookmarkEnd w:id="4"/>
    </w:p>
    <w:p w14:paraId="5A6E03D7" w14:textId="77777777" w:rsidR="00AC7168" w:rsidRPr="00AC7168" w:rsidRDefault="00AC7168" w:rsidP="00AC7168">
      <w:pPr>
        <w:rPr>
          <w:rFonts w:asciiTheme="minorEastAsia" w:hAnsiTheme="minorEastAsia"/>
        </w:rPr>
      </w:pPr>
    </w:p>
    <w:p w14:paraId="237F1D21" w14:textId="77777777" w:rsidR="00AC7168" w:rsidRPr="00AC7168" w:rsidRDefault="00AC7168" w:rsidP="00AC7168">
      <w:pPr>
        <w:rPr>
          <w:rFonts w:asciiTheme="minorEastAsia" w:hAnsiTheme="minorEastAsia"/>
        </w:rPr>
      </w:pPr>
    </w:p>
    <w:p w14:paraId="226B97D8" w14:textId="77777777" w:rsidR="0066463C" w:rsidRPr="00AC7168" w:rsidRDefault="0066463C">
      <w:pPr>
        <w:rPr>
          <w:rFonts w:asciiTheme="minorEastAsia" w:hAnsiTheme="minorEastAsia" w:cs="HiraMinProN-W3"/>
        </w:rPr>
      </w:pPr>
    </w:p>
    <w:p w14:paraId="14ACF6B0" w14:textId="6D22CFB9" w:rsidR="0066463C" w:rsidRPr="00AC7168" w:rsidRDefault="002D3BED">
      <w:pPr>
        <w:jc w:val="center"/>
        <w:rPr>
          <w:rFonts w:asciiTheme="minorEastAsia" w:hAnsiTheme="minorEastAsia" w:cs="HiraMinProN-W3"/>
          <w:b/>
          <w:bCs/>
          <w:lang w:val="en-US"/>
        </w:rPr>
      </w:pPr>
      <w:r w:rsidRPr="000F4194">
        <w:rPr>
          <w:rFonts w:asciiTheme="minorEastAsia" w:hAnsiTheme="minorEastAsia" w:cs="HiraMinProN-W3"/>
          <w:b/>
          <w:bCs/>
        </w:rPr>
        <w:t>令和</w:t>
      </w:r>
      <w:r w:rsidR="00575C42" w:rsidRPr="000F4194">
        <w:rPr>
          <w:rFonts w:asciiTheme="minorEastAsia" w:hAnsiTheme="minorEastAsia" w:cs="HiraMinProN-W3"/>
          <w:b/>
          <w:bCs/>
        </w:rPr>
        <w:t>〇</w:t>
      </w:r>
      <w:r w:rsidRPr="000F4194">
        <w:rPr>
          <w:rFonts w:asciiTheme="minorEastAsia" w:hAnsiTheme="minorEastAsia" w:cs="HiraMinProN-W3"/>
          <w:b/>
          <w:bCs/>
        </w:rPr>
        <w:t>年</w:t>
      </w:r>
      <w:r w:rsidR="00575C42" w:rsidRPr="000F4194">
        <w:rPr>
          <w:rFonts w:asciiTheme="minorEastAsia" w:hAnsiTheme="minorEastAsia" w:cs="HiraMinProN-W3"/>
          <w:b/>
          <w:bCs/>
        </w:rPr>
        <w:t>〇</w:t>
      </w:r>
      <w:r w:rsidRPr="000F4194">
        <w:rPr>
          <w:rFonts w:asciiTheme="minorEastAsia" w:hAnsiTheme="minorEastAsia" w:cs="HiraMinProN-W3"/>
          <w:b/>
          <w:bCs/>
        </w:rPr>
        <w:t>月</w:t>
      </w:r>
      <w:r w:rsidR="00575C42" w:rsidRPr="000F4194">
        <w:rPr>
          <w:rFonts w:asciiTheme="minorEastAsia" w:hAnsiTheme="minorEastAsia" w:cs="HiraMinProN-W3"/>
          <w:b/>
          <w:bCs/>
        </w:rPr>
        <w:t>〇</w:t>
      </w:r>
      <w:r w:rsidRPr="000F4194">
        <w:rPr>
          <w:rFonts w:asciiTheme="minorEastAsia" w:hAnsiTheme="minorEastAsia" w:cs="HiraMinProN-W3"/>
          <w:b/>
          <w:bCs/>
        </w:rPr>
        <w:t>日</w:t>
      </w:r>
    </w:p>
    <w:p w14:paraId="4A8080C6" w14:textId="77777777" w:rsidR="0066463C" w:rsidRPr="00AC7168" w:rsidRDefault="0066463C">
      <w:pPr>
        <w:jc w:val="center"/>
        <w:rPr>
          <w:rFonts w:asciiTheme="minorEastAsia" w:hAnsiTheme="minorEastAsia" w:cs="HiraMinProN-W3"/>
          <w:lang w:val="en-US"/>
        </w:rPr>
      </w:pPr>
    </w:p>
    <w:p w14:paraId="3ED906AB" w14:textId="77777777" w:rsidR="0066463C" w:rsidRPr="00AC7168" w:rsidRDefault="0066463C">
      <w:pPr>
        <w:jc w:val="center"/>
        <w:rPr>
          <w:rFonts w:asciiTheme="minorEastAsia" w:hAnsiTheme="minorEastAsia" w:cs="HiraMinProN-W3"/>
          <w:lang w:val="en-US"/>
        </w:rPr>
      </w:pPr>
    </w:p>
    <w:p w14:paraId="26E1A6B0" w14:textId="77777777" w:rsidR="0066463C" w:rsidRPr="00AC7168" w:rsidRDefault="0066463C">
      <w:pPr>
        <w:rPr>
          <w:rFonts w:asciiTheme="minorEastAsia" w:hAnsiTheme="minorEastAsia" w:cs="HiraMinProN-W3"/>
          <w:lang w:val="en-US"/>
        </w:rPr>
      </w:pPr>
    </w:p>
    <w:p w14:paraId="39C47C3D" w14:textId="77777777" w:rsidR="0066463C" w:rsidRDefault="0066463C">
      <w:pPr>
        <w:rPr>
          <w:rFonts w:asciiTheme="minorEastAsia" w:hAnsiTheme="minorEastAsia" w:cs="HiraMinProN-W3"/>
          <w:lang w:val="en-US"/>
        </w:rPr>
      </w:pPr>
    </w:p>
    <w:p w14:paraId="6289A197" w14:textId="77777777" w:rsidR="00164ED2" w:rsidRDefault="00164ED2">
      <w:pPr>
        <w:rPr>
          <w:rFonts w:asciiTheme="minorEastAsia" w:hAnsiTheme="minorEastAsia" w:cs="HiraMinProN-W3"/>
          <w:lang w:val="en-US"/>
        </w:rPr>
      </w:pPr>
    </w:p>
    <w:p w14:paraId="55C265F0" w14:textId="77777777" w:rsidR="00164ED2" w:rsidRDefault="00164ED2">
      <w:pPr>
        <w:rPr>
          <w:rFonts w:asciiTheme="minorEastAsia" w:hAnsiTheme="minorEastAsia" w:cs="HiraMinProN-W3"/>
          <w:lang w:val="en-US"/>
        </w:rPr>
      </w:pPr>
    </w:p>
    <w:p w14:paraId="6F4A207D" w14:textId="77777777" w:rsidR="00164ED2" w:rsidRDefault="00164ED2">
      <w:pPr>
        <w:rPr>
          <w:rFonts w:asciiTheme="minorEastAsia" w:hAnsiTheme="minorEastAsia" w:cs="HiraMinProN-W3"/>
          <w:lang w:val="en-US"/>
        </w:rPr>
      </w:pPr>
    </w:p>
    <w:p w14:paraId="257730D6" w14:textId="77777777" w:rsidR="00164ED2" w:rsidRDefault="00164ED2">
      <w:pPr>
        <w:rPr>
          <w:rFonts w:asciiTheme="minorEastAsia" w:hAnsiTheme="minorEastAsia" w:cs="HiraMinProN-W3"/>
          <w:lang w:val="en-US"/>
        </w:rPr>
      </w:pPr>
    </w:p>
    <w:p w14:paraId="5C92295D" w14:textId="77777777" w:rsidR="00164ED2" w:rsidRDefault="00164ED2">
      <w:pPr>
        <w:rPr>
          <w:rFonts w:asciiTheme="minorEastAsia" w:hAnsiTheme="minorEastAsia" w:cs="HiraMinProN-W3"/>
          <w:lang w:val="en-US"/>
        </w:rPr>
      </w:pPr>
    </w:p>
    <w:p w14:paraId="1C219D46" w14:textId="77777777" w:rsidR="00164ED2" w:rsidRDefault="00164ED2">
      <w:pPr>
        <w:rPr>
          <w:rFonts w:asciiTheme="minorEastAsia" w:hAnsiTheme="minorEastAsia" w:cs="HiraMinProN-W3"/>
          <w:lang w:val="en-US"/>
        </w:rPr>
      </w:pPr>
    </w:p>
    <w:p w14:paraId="4DD79522" w14:textId="77777777" w:rsidR="00164ED2" w:rsidRPr="00AC7168" w:rsidRDefault="00164ED2">
      <w:pPr>
        <w:rPr>
          <w:rFonts w:asciiTheme="minorEastAsia" w:hAnsiTheme="minorEastAsia" w:cs="HiraMinProN-W3"/>
          <w:lang w:val="en-US"/>
        </w:rPr>
      </w:pPr>
    </w:p>
    <w:bookmarkStart w:id="5" w:name="_j852xc39hi7s" w:colFirst="0" w:colLast="0" w:displacedByCustomXml="next"/>
    <w:bookmarkEnd w:id="5" w:displacedByCustomXml="next"/>
    <w:sdt>
      <w:sdtPr>
        <w:rPr>
          <w:rFonts w:ascii="Arial" w:eastAsiaTheme="minorEastAsia" w:hAnsi="Arial" w:cs="Arial"/>
          <w:b w:val="0"/>
          <w:bCs w:val="0"/>
          <w:color w:val="auto"/>
          <w:sz w:val="22"/>
          <w:szCs w:val="22"/>
          <w:lang w:val="ja"/>
        </w:rPr>
        <w:id w:val="1828704518"/>
        <w:docPartObj>
          <w:docPartGallery w:val="Table of Contents"/>
          <w:docPartUnique/>
        </w:docPartObj>
      </w:sdtPr>
      <w:sdtEndPr>
        <w:rPr>
          <w:noProof/>
        </w:rPr>
      </w:sdtEndPr>
      <w:sdtContent>
        <w:p w14:paraId="6065F00D" w14:textId="21963F32" w:rsidR="00F5022F" w:rsidRPr="00F5022F" w:rsidRDefault="00F5022F">
          <w:pPr>
            <w:pStyle w:val="a9"/>
            <w:rPr>
              <w:rFonts w:asciiTheme="minorEastAsia" w:eastAsiaTheme="minorEastAsia" w:hAnsiTheme="minorEastAsia"/>
              <w:b w:val="0"/>
              <w:bCs w:val="0"/>
              <w:color w:val="000000" w:themeColor="text1"/>
              <w:sz w:val="40"/>
              <w:szCs w:val="40"/>
            </w:rPr>
          </w:pPr>
          <w:r w:rsidRPr="00F5022F">
            <w:rPr>
              <w:rFonts w:asciiTheme="minorEastAsia" w:eastAsiaTheme="minorEastAsia" w:hAnsiTheme="minorEastAsia"/>
              <w:b w:val="0"/>
              <w:bCs w:val="0"/>
              <w:color w:val="000000" w:themeColor="text1"/>
              <w:sz w:val="40"/>
              <w:szCs w:val="40"/>
              <w:lang w:val="ja"/>
            </w:rPr>
            <w:t>目次</w:t>
          </w:r>
        </w:p>
        <w:p w14:paraId="3CBE35DF" w14:textId="43991F71" w:rsidR="00F5022F" w:rsidRPr="00F5022F" w:rsidRDefault="00F5022F">
          <w:pPr>
            <w:pStyle w:val="20"/>
            <w:tabs>
              <w:tab w:val="right" w:leader="dot" w:pos="9016"/>
            </w:tabs>
            <w:rPr>
              <w:rFonts w:asciiTheme="minorEastAsia" w:hAnsiTheme="minorEastAsia" w:cstheme="minorBidi"/>
              <w:b w:val="0"/>
              <w:bCs w:val="0"/>
              <w:noProof/>
              <w:kern w:val="2"/>
              <w:sz w:val="28"/>
              <w:szCs w:val="28"/>
              <w:lang w:val="en-US"/>
              <w14:ligatures w14:val="standardContextual"/>
            </w:rPr>
          </w:pPr>
          <w:r w:rsidRPr="00F5022F">
            <w:rPr>
              <w:rFonts w:asciiTheme="minorEastAsia" w:hAnsiTheme="minorEastAsia"/>
              <w:b w:val="0"/>
              <w:bCs w:val="0"/>
            </w:rPr>
            <w:fldChar w:fldCharType="begin"/>
          </w:r>
          <w:r w:rsidRPr="00F5022F">
            <w:rPr>
              <w:rFonts w:asciiTheme="minorEastAsia" w:hAnsiTheme="minorEastAsia"/>
              <w:b w:val="0"/>
              <w:bCs w:val="0"/>
            </w:rPr>
            <w:instrText>TOC \o "1-3" \h \z \u</w:instrText>
          </w:r>
          <w:r w:rsidRPr="00F5022F">
            <w:rPr>
              <w:rFonts w:asciiTheme="minorEastAsia" w:hAnsiTheme="minorEastAsia"/>
              <w:b w:val="0"/>
              <w:bCs w:val="0"/>
            </w:rPr>
            <w:fldChar w:fldCharType="separate"/>
          </w:r>
          <w:hyperlink w:anchor="_Toc225429211" w:history="1">
            <w:r w:rsidRPr="00F5022F">
              <w:rPr>
                <w:rStyle w:val="aa"/>
                <w:rFonts w:asciiTheme="minorEastAsia" w:hAnsiTheme="minorEastAsia" w:cs="HiraMinProN-W3"/>
                <w:b w:val="0"/>
                <w:bCs w:val="0"/>
                <w:noProof/>
                <w:sz w:val="28"/>
                <w:szCs w:val="28"/>
              </w:rPr>
              <w:t>Ⅰ. はじめに</w:t>
            </w:r>
            <w:r w:rsidRPr="00F5022F">
              <w:rPr>
                <w:rFonts w:asciiTheme="minorEastAsia" w:hAnsiTheme="minorEastAsia"/>
                <w:b w:val="0"/>
                <w:bCs w:val="0"/>
                <w:noProof/>
                <w:webHidden/>
                <w:sz w:val="28"/>
                <w:szCs w:val="28"/>
              </w:rPr>
              <w:tab/>
            </w:r>
            <w:r w:rsidRPr="00F5022F">
              <w:rPr>
                <w:rFonts w:asciiTheme="minorEastAsia" w:hAnsiTheme="minorEastAsia"/>
                <w:b w:val="0"/>
                <w:bCs w:val="0"/>
                <w:noProof/>
                <w:webHidden/>
                <w:sz w:val="28"/>
                <w:szCs w:val="28"/>
              </w:rPr>
              <w:fldChar w:fldCharType="begin"/>
            </w:r>
            <w:r w:rsidRPr="00F5022F">
              <w:rPr>
                <w:rFonts w:asciiTheme="minorEastAsia" w:hAnsiTheme="minorEastAsia"/>
                <w:b w:val="0"/>
                <w:bCs w:val="0"/>
                <w:noProof/>
                <w:webHidden/>
                <w:sz w:val="28"/>
                <w:szCs w:val="28"/>
              </w:rPr>
              <w:instrText xml:space="preserve"> PAGEREF _Toc225429211 \h </w:instrText>
            </w:r>
            <w:r w:rsidRPr="00F5022F">
              <w:rPr>
                <w:rFonts w:asciiTheme="minorEastAsia" w:hAnsiTheme="minorEastAsia"/>
                <w:b w:val="0"/>
                <w:bCs w:val="0"/>
                <w:noProof/>
                <w:webHidden/>
                <w:sz w:val="28"/>
                <w:szCs w:val="28"/>
              </w:rPr>
            </w:r>
            <w:r w:rsidRPr="00F5022F">
              <w:rPr>
                <w:rFonts w:asciiTheme="minorEastAsia" w:hAnsiTheme="minorEastAsia"/>
                <w:b w:val="0"/>
                <w:bCs w:val="0"/>
                <w:noProof/>
                <w:webHidden/>
                <w:sz w:val="28"/>
                <w:szCs w:val="28"/>
              </w:rPr>
              <w:fldChar w:fldCharType="separate"/>
            </w:r>
            <w:r w:rsidR="000F4194">
              <w:rPr>
                <w:rFonts w:asciiTheme="minorEastAsia" w:hAnsiTheme="minorEastAsia"/>
                <w:b w:val="0"/>
                <w:bCs w:val="0"/>
                <w:noProof/>
                <w:webHidden/>
                <w:sz w:val="28"/>
                <w:szCs w:val="28"/>
              </w:rPr>
              <w:t>3</w:t>
            </w:r>
            <w:r w:rsidRPr="00F5022F">
              <w:rPr>
                <w:rFonts w:asciiTheme="minorEastAsia" w:hAnsiTheme="minorEastAsia"/>
                <w:b w:val="0"/>
                <w:bCs w:val="0"/>
                <w:noProof/>
                <w:webHidden/>
                <w:sz w:val="28"/>
                <w:szCs w:val="28"/>
              </w:rPr>
              <w:fldChar w:fldCharType="end"/>
            </w:r>
          </w:hyperlink>
        </w:p>
        <w:p w14:paraId="6825937C" w14:textId="32A1B9D6" w:rsidR="00F5022F" w:rsidRPr="00F5022F" w:rsidRDefault="00F5022F">
          <w:pPr>
            <w:pStyle w:val="30"/>
            <w:tabs>
              <w:tab w:val="right" w:leader="dot" w:pos="9016"/>
            </w:tabs>
            <w:rPr>
              <w:rFonts w:asciiTheme="minorEastAsia" w:hAnsiTheme="minorEastAsia" w:cstheme="minorBidi"/>
              <w:noProof/>
              <w:kern w:val="2"/>
              <w:sz w:val="28"/>
              <w:szCs w:val="28"/>
              <w:lang w:val="en-US"/>
              <w14:ligatures w14:val="standardContextual"/>
            </w:rPr>
          </w:pPr>
          <w:hyperlink w:anchor="_Toc225429212" w:history="1">
            <w:r w:rsidRPr="00F5022F">
              <w:rPr>
                <w:rStyle w:val="aa"/>
                <w:rFonts w:asciiTheme="minorEastAsia" w:hAnsiTheme="minorEastAsia" w:cs="HiraMinProN-W3"/>
                <w:noProof/>
                <w:sz w:val="28"/>
                <w:szCs w:val="28"/>
              </w:rPr>
              <w:t>A. 使用する機器と通信環境</w:t>
            </w:r>
            <w:r w:rsidRPr="00F5022F">
              <w:rPr>
                <w:rFonts w:asciiTheme="minorEastAsia" w:hAnsiTheme="minorEastAsia"/>
                <w:noProof/>
                <w:webHidden/>
                <w:sz w:val="28"/>
                <w:szCs w:val="28"/>
              </w:rPr>
              <w:tab/>
            </w:r>
            <w:r w:rsidRPr="00F5022F">
              <w:rPr>
                <w:rFonts w:asciiTheme="minorEastAsia" w:hAnsiTheme="minorEastAsia"/>
                <w:noProof/>
                <w:webHidden/>
                <w:sz w:val="28"/>
                <w:szCs w:val="28"/>
              </w:rPr>
              <w:fldChar w:fldCharType="begin"/>
            </w:r>
            <w:r w:rsidRPr="00F5022F">
              <w:rPr>
                <w:rFonts w:asciiTheme="minorEastAsia" w:hAnsiTheme="minorEastAsia"/>
                <w:noProof/>
                <w:webHidden/>
                <w:sz w:val="28"/>
                <w:szCs w:val="28"/>
              </w:rPr>
              <w:instrText xml:space="preserve"> PAGEREF _Toc225429212 \h </w:instrText>
            </w:r>
            <w:r w:rsidRPr="00F5022F">
              <w:rPr>
                <w:rFonts w:asciiTheme="minorEastAsia" w:hAnsiTheme="minorEastAsia"/>
                <w:noProof/>
                <w:webHidden/>
                <w:sz w:val="28"/>
                <w:szCs w:val="28"/>
              </w:rPr>
            </w:r>
            <w:r w:rsidRPr="00F5022F">
              <w:rPr>
                <w:rFonts w:asciiTheme="minorEastAsia" w:hAnsiTheme="minorEastAsia"/>
                <w:noProof/>
                <w:webHidden/>
                <w:sz w:val="28"/>
                <w:szCs w:val="28"/>
              </w:rPr>
              <w:fldChar w:fldCharType="separate"/>
            </w:r>
            <w:r w:rsidR="000F4194">
              <w:rPr>
                <w:rFonts w:asciiTheme="minorEastAsia" w:hAnsiTheme="minorEastAsia"/>
                <w:noProof/>
                <w:webHidden/>
                <w:sz w:val="28"/>
                <w:szCs w:val="28"/>
              </w:rPr>
              <w:t>3</w:t>
            </w:r>
            <w:r w:rsidRPr="00F5022F">
              <w:rPr>
                <w:rFonts w:asciiTheme="minorEastAsia" w:hAnsiTheme="minorEastAsia"/>
                <w:noProof/>
                <w:webHidden/>
                <w:sz w:val="28"/>
                <w:szCs w:val="28"/>
              </w:rPr>
              <w:fldChar w:fldCharType="end"/>
            </w:r>
          </w:hyperlink>
        </w:p>
        <w:p w14:paraId="0497F655" w14:textId="542CECB8" w:rsidR="00F5022F" w:rsidRDefault="00F5022F">
          <w:pPr>
            <w:pStyle w:val="30"/>
            <w:tabs>
              <w:tab w:val="right" w:leader="dot" w:pos="9016"/>
            </w:tabs>
            <w:rPr>
              <w:rStyle w:val="aa"/>
              <w:rFonts w:asciiTheme="minorEastAsia" w:hAnsiTheme="minorEastAsia"/>
              <w:noProof/>
              <w:sz w:val="28"/>
              <w:szCs w:val="28"/>
            </w:rPr>
          </w:pPr>
          <w:hyperlink w:anchor="_Toc225429213" w:history="1">
            <w:r w:rsidRPr="00F5022F">
              <w:rPr>
                <w:rStyle w:val="aa"/>
                <w:rFonts w:asciiTheme="minorEastAsia" w:hAnsiTheme="minorEastAsia" w:cs="HiraMinProN-W3"/>
                <w:noProof/>
                <w:sz w:val="28"/>
                <w:szCs w:val="28"/>
              </w:rPr>
              <w:t>B. 手順書の対象者</w:t>
            </w:r>
            <w:r w:rsidRPr="00F5022F">
              <w:rPr>
                <w:rFonts w:asciiTheme="minorEastAsia" w:hAnsiTheme="minorEastAsia"/>
                <w:noProof/>
                <w:webHidden/>
                <w:sz w:val="28"/>
                <w:szCs w:val="28"/>
              </w:rPr>
              <w:tab/>
            </w:r>
            <w:r w:rsidRPr="00F5022F">
              <w:rPr>
                <w:rFonts w:asciiTheme="minorEastAsia" w:hAnsiTheme="minorEastAsia"/>
                <w:noProof/>
                <w:webHidden/>
                <w:sz w:val="28"/>
                <w:szCs w:val="28"/>
              </w:rPr>
              <w:fldChar w:fldCharType="begin"/>
            </w:r>
            <w:r w:rsidRPr="00F5022F">
              <w:rPr>
                <w:rFonts w:asciiTheme="minorEastAsia" w:hAnsiTheme="minorEastAsia"/>
                <w:noProof/>
                <w:webHidden/>
                <w:sz w:val="28"/>
                <w:szCs w:val="28"/>
              </w:rPr>
              <w:instrText xml:space="preserve"> PAGEREF _Toc225429213 \h </w:instrText>
            </w:r>
            <w:r w:rsidRPr="00F5022F">
              <w:rPr>
                <w:rFonts w:asciiTheme="minorEastAsia" w:hAnsiTheme="minorEastAsia"/>
                <w:noProof/>
                <w:webHidden/>
                <w:sz w:val="28"/>
                <w:szCs w:val="28"/>
              </w:rPr>
            </w:r>
            <w:r w:rsidRPr="00F5022F">
              <w:rPr>
                <w:rFonts w:asciiTheme="minorEastAsia" w:hAnsiTheme="minorEastAsia"/>
                <w:noProof/>
                <w:webHidden/>
                <w:sz w:val="28"/>
                <w:szCs w:val="28"/>
              </w:rPr>
              <w:fldChar w:fldCharType="separate"/>
            </w:r>
            <w:r w:rsidR="000F4194">
              <w:rPr>
                <w:rFonts w:asciiTheme="minorEastAsia" w:hAnsiTheme="minorEastAsia"/>
                <w:noProof/>
                <w:webHidden/>
                <w:sz w:val="28"/>
                <w:szCs w:val="28"/>
              </w:rPr>
              <w:t>3</w:t>
            </w:r>
            <w:r w:rsidRPr="00F5022F">
              <w:rPr>
                <w:rFonts w:asciiTheme="minorEastAsia" w:hAnsiTheme="minorEastAsia"/>
                <w:noProof/>
                <w:webHidden/>
                <w:sz w:val="28"/>
                <w:szCs w:val="28"/>
              </w:rPr>
              <w:fldChar w:fldCharType="end"/>
            </w:r>
          </w:hyperlink>
        </w:p>
        <w:p w14:paraId="6ECBCA20" w14:textId="77777777" w:rsidR="00F5022F" w:rsidRPr="00F5022F" w:rsidRDefault="00F5022F" w:rsidP="00F5022F">
          <w:pPr>
            <w:rPr>
              <w:noProof/>
              <w:lang w:val="en-US"/>
            </w:rPr>
          </w:pPr>
        </w:p>
        <w:p w14:paraId="54D1DF23" w14:textId="35FF5903" w:rsidR="00F5022F" w:rsidRPr="00F5022F" w:rsidRDefault="00F5022F">
          <w:pPr>
            <w:pStyle w:val="20"/>
            <w:tabs>
              <w:tab w:val="right" w:leader="dot" w:pos="9016"/>
            </w:tabs>
            <w:rPr>
              <w:rFonts w:asciiTheme="minorEastAsia" w:hAnsiTheme="minorEastAsia" w:cstheme="minorBidi"/>
              <w:b w:val="0"/>
              <w:bCs w:val="0"/>
              <w:noProof/>
              <w:kern w:val="2"/>
              <w:sz w:val="28"/>
              <w:szCs w:val="28"/>
              <w:lang w:val="en-US"/>
              <w14:ligatures w14:val="standardContextual"/>
            </w:rPr>
          </w:pPr>
          <w:hyperlink w:anchor="_Toc225429214" w:history="1">
            <w:r w:rsidRPr="00F5022F">
              <w:rPr>
                <w:rStyle w:val="aa"/>
                <w:rFonts w:asciiTheme="minorEastAsia" w:hAnsiTheme="minorEastAsia" w:cs="HiraMinProN-W3"/>
                <w:b w:val="0"/>
                <w:bCs w:val="0"/>
                <w:noProof/>
                <w:sz w:val="28"/>
                <w:szCs w:val="28"/>
              </w:rPr>
              <w:t>Ⅱ. オンライン診療全体の流れ</w:t>
            </w:r>
            <w:r w:rsidRPr="00F5022F">
              <w:rPr>
                <w:rFonts w:asciiTheme="minorEastAsia" w:hAnsiTheme="minorEastAsia"/>
                <w:b w:val="0"/>
                <w:bCs w:val="0"/>
                <w:noProof/>
                <w:webHidden/>
                <w:sz w:val="28"/>
                <w:szCs w:val="28"/>
              </w:rPr>
              <w:tab/>
            </w:r>
            <w:r w:rsidRPr="00F5022F">
              <w:rPr>
                <w:rFonts w:asciiTheme="minorEastAsia" w:hAnsiTheme="minorEastAsia"/>
                <w:b w:val="0"/>
                <w:bCs w:val="0"/>
                <w:noProof/>
                <w:webHidden/>
                <w:sz w:val="28"/>
                <w:szCs w:val="28"/>
              </w:rPr>
              <w:fldChar w:fldCharType="begin"/>
            </w:r>
            <w:r w:rsidRPr="00F5022F">
              <w:rPr>
                <w:rFonts w:asciiTheme="minorEastAsia" w:hAnsiTheme="minorEastAsia"/>
                <w:b w:val="0"/>
                <w:bCs w:val="0"/>
                <w:noProof/>
                <w:webHidden/>
                <w:sz w:val="28"/>
                <w:szCs w:val="28"/>
              </w:rPr>
              <w:instrText xml:space="preserve"> PAGEREF _Toc225429214 \h </w:instrText>
            </w:r>
            <w:r w:rsidRPr="00F5022F">
              <w:rPr>
                <w:rFonts w:asciiTheme="minorEastAsia" w:hAnsiTheme="minorEastAsia"/>
                <w:b w:val="0"/>
                <w:bCs w:val="0"/>
                <w:noProof/>
                <w:webHidden/>
                <w:sz w:val="28"/>
                <w:szCs w:val="28"/>
              </w:rPr>
            </w:r>
            <w:r w:rsidRPr="00F5022F">
              <w:rPr>
                <w:rFonts w:asciiTheme="minorEastAsia" w:hAnsiTheme="minorEastAsia"/>
                <w:b w:val="0"/>
                <w:bCs w:val="0"/>
                <w:noProof/>
                <w:webHidden/>
                <w:sz w:val="28"/>
                <w:szCs w:val="28"/>
              </w:rPr>
              <w:fldChar w:fldCharType="separate"/>
            </w:r>
            <w:r w:rsidR="000F4194">
              <w:rPr>
                <w:rFonts w:asciiTheme="minorEastAsia" w:hAnsiTheme="minorEastAsia"/>
                <w:b w:val="0"/>
                <w:bCs w:val="0"/>
                <w:noProof/>
                <w:webHidden/>
                <w:sz w:val="28"/>
                <w:szCs w:val="28"/>
              </w:rPr>
              <w:t>4</w:t>
            </w:r>
            <w:r w:rsidRPr="00F5022F">
              <w:rPr>
                <w:rFonts w:asciiTheme="minorEastAsia" w:hAnsiTheme="minorEastAsia"/>
                <w:b w:val="0"/>
                <w:bCs w:val="0"/>
                <w:noProof/>
                <w:webHidden/>
                <w:sz w:val="28"/>
                <w:szCs w:val="28"/>
              </w:rPr>
              <w:fldChar w:fldCharType="end"/>
            </w:r>
          </w:hyperlink>
        </w:p>
        <w:p w14:paraId="126A2DC4" w14:textId="2B2EB4C5" w:rsidR="00F5022F" w:rsidRPr="00F5022F" w:rsidRDefault="00F5022F">
          <w:pPr>
            <w:pStyle w:val="30"/>
            <w:tabs>
              <w:tab w:val="right" w:leader="dot" w:pos="9016"/>
            </w:tabs>
            <w:rPr>
              <w:rFonts w:asciiTheme="minorEastAsia" w:hAnsiTheme="minorEastAsia" w:cstheme="minorBidi"/>
              <w:noProof/>
              <w:kern w:val="2"/>
              <w:sz w:val="28"/>
              <w:szCs w:val="28"/>
              <w:lang w:val="en-US"/>
              <w14:ligatures w14:val="standardContextual"/>
            </w:rPr>
          </w:pPr>
          <w:hyperlink w:anchor="_Toc225429215" w:history="1">
            <w:r w:rsidRPr="00F5022F">
              <w:rPr>
                <w:rStyle w:val="aa"/>
                <w:rFonts w:asciiTheme="minorEastAsia" w:hAnsiTheme="minorEastAsia" w:cs="HiraMinProN-W3"/>
                <w:noProof/>
                <w:sz w:val="28"/>
                <w:szCs w:val="28"/>
              </w:rPr>
              <w:t xml:space="preserve">A.  </w:t>
            </w:r>
            <w:r w:rsidR="000F527B">
              <w:rPr>
                <w:rStyle w:val="aa"/>
                <w:rFonts w:asciiTheme="minorEastAsia" w:hAnsiTheme="minorEastAsia" w:cs="HiraMinProN-W3"/>
                <w:noProof/>
                <w:sz w:val="28"/>
                <w:szCs w:val="28"/>
              </w:rPr>
              <w:t>患者</w:t>
            </w:r>
            <w:r w:rsidRPr="00F5022F">
              <w:rPr>
                <w:rStyle w:val="aa"/>
                <w:rFonts w:asciiTheme="minorEastAsia" w:hAnsiTheme="minorEastAsia" w:cs="HiraMinProN-W3"/>
                <w:noProof/>
                <w:sz w:val="28"/>
                <w:szCs w:val="28"/>
              </w:rPr>
              <w:t>の動線</w:t>
            </w:r>
            <w:r w:rsidRPr="00F5022F">
              <w:rPr>
                <w:rFonts w:asciiTheme="minorEastAsia" w:hAnsiTheme="minorEastAsia"/>
                <w:noProof/>
                <w:webHidden/>
                <w:sz w:val="28"/>
                <w:szCs w:val="28"/>
              </w:rPr>
              <w:tab/>
            </w:r>
            <w:r w:rsidRPr="00F5022F">
              <w:rPr>
                <w:rFonts w:asciiTheme="minorEastAsia" w:hAnsiTheme="minorEastAsia"/>
                <w:noProof/>
                <w:webHidden/>
                <w:sz w:val="28"/>
                <w:szCs w:val="28"/>
              </w:rPr>
              <w:fldChar w:fldCharType="begin"/>
            </w:r>
            <w:r w:rsidRPr="00F5022F">
              <w:rPr>
                <w:rFonts w:asciiTheme="minorEastAsia" w:hAnsiTheme="minorEastAsia"/>
                <w:noProof/>
                <w:webHidden/>
                <w:sz w:val="28"/>
                <w:szCs w:val="28"/>
              </w:rPr>
              <w:instrText xml:space="preserve"> PAGEREF _Toc225429215 \h </w:instrText>
            </w:r>
            <w:r w:rsidRPr="00F5022F">
              <w:rPr>
                <w:rFonts w:asciiTheme="minorEastAsia" w:hAnsiTheme="minorEastAsia"/>
                <w:noProof/>
                <w:webHidden/>
                <w:sz w:val="28"/>
                <w:szCs w:val="28"/>
              </w:rPr>
            </w:r>
            <w:r w:rsidRPr="00F5022F">
              <w:rPr>
                <w:rFonts w:asciiTheme="minorEastAsia" w:hAnsiTheme="minorEastAsia"/>
                <w:noProof/>
                <w:webHidden/>
                <w:sz w:val="28"/>
                <w:szCs w:val="28"/>
              </w:rPr>
              <w:fldChar w:fldCharType="separate"/>
            </w:r>
            <w:r w:rsidR="000F4194">
              <w:rPr>
                <w:rFonts w:asciiTheme="minorEastAsia" w:hAnsiTheme="minorEastAsia"/>
                <w:noProof/>
                <w:webHidden/>
                <w:sz w:val="28"/>
                <w:szCs w:val="28"/>
              </w:rPr>
              <w:t>4</w:t>
            </w:r>
            <w:r w:rsidRPr="00F5022F">
              <w:rPr>
                <w:rFonts w:asciiTheme="minorEastAsia" w:hAnsiTheme="minorEastAsia"/>
                <w:noProof/>
                <w:webHidden/>
                <w:sz w:val="28"/>
                <w:szCs w:val="28"/>
              </w:rPr>
              <w:fldChar w:fldCharType="end"/>
            </w:r>
          </w:hyperlink>
        </w:p>
        <w:p w14:paraId="0E6A68D6" w14:textId="5DFB1A75" w:rsidR="00F5022F" w:rsidRPr="00F5022F" w:rsidRDefault="00F5022F">
          <w:pPr>
            <w:pStyle w:val="30"/>
            <w:tabs>
              <w:tab w:val="right" w:leader="dot" w:pos="9016"/>
            </w:tabs>
            <w:rPr>
              <w:rFonts w:asciiTheme="minorEastAsia" w:hAnsiTheme="minorEastAsia" w:cstheme="minorBidi"/>
              <w:noProof/>
              <w:kern w:val="2"/>
              <w:sz w:val="28"/>
              <w:szCs w:val="28"/>
              <w:lang w:val="en-US"/>
              <w14:ligatures w14:val="standardContextual"/>
            </w:rPr>
          </w:pPr>
          <w:hyperlink w:anchor="_Toc225429216" w:history="1">
            <w:r w:rsidRPr="00F5022F">
              <w:rPr>
                <w:rStyle w:val="aa"/>
                <w:rFonts w:asciiTheme="minorEastAsia" w:hAnsiTheme="minorEastAsia" w:cs="HiraMinProN-W3"/>
                <w:noProof/>
                <w:sz w:val="28"/>
                <w:szCs w:val="28"/>
              </w:rPr>
              <w:t>B. 医師・看護師の動線</w:t>
            </w:r>
            <w:r w:rsidRPr="00F5022F">
              <w:rPr>
                <w:rFonts w:asciiTheme="minorEastAsia" w:hAnsiTheme="minorEastAsia"/>
                <w:noProof/>
                <w:webHidden/>
                <w:sz w:val="28"/>
                <w:szCs w:val="28"/>
              </w:rPr>
              <w:tab/>
            </w:r>
            <w:r w:rsidRPr="00F5022F">
              <w:rPr>
                <w:rFonts w:asciiTheme="minorEastAsia" w:hAnsiTheme="minorEastAsia"/>
                <w:noProof/>
                <w:webHidden/>
                <w:sz w:val="28"/>
                <w:szCs w:val="28"/>
              </w:rPr>
              <w:fldChar w:fldCharType="begin"/>
            </w:r>
            <w:r w:rsidRPr="00F5022F">
              <w:rPr>
                <w:rFonts w:asciiTheme="minorEastAsia" w:hAnsiTheme="minorEastAsia"/>
                <w:noProof/>
                <w:webHidden/>
                <w:sz w:val="28"/>
                <w:szCs w:val="28"/>
              </w:rPr>
              <w:instrText xml:space="preserve"> PAGEREF _Toc225429216 \h </w:instrText>
            </w:r>
            <w:r w:rsidRPr="00F5022F">
              <w:rPr>
                <w:rFonts w:asciiTheme="minorEastAsia" w:hAnsiTheme="minorEastAsia"/>
                <w:noProof/>
                <w:webHidden/>
                <w:sz w:val="28"/>
                <w:szCs w:val="28"/>
              </w:rPr>
            </w:r>
            <w:r w:rsidRPr="00F5022F">
              <w:rPr>
                <w:rFonts w:asciiTheme="minorEastAsia" w:hAnsiTheme="minorEastAsia"/>
                <w:noProof/>
                <w:webHidden/>
                <w:sz w:val="28"/>
                <w:szCs w:val="28"/>
              </w:rPr>
              <w:fldChar w:fldCharType="separate"/>
            </w:r>
            <w:r w:rsidR="000F4194">
              <w:rPr>
                <w:rFonts w:asciiTheme="minorEastAsia" w:hAnsiTheme="minorEastAsia"/>
                <w:noProof/>
                <w:webHidden/>
                <w:sz w:val="28"/>
                <w:szCs w:val="28"/>
              </w:rPr>
              <w:t>5</w:t>
            </w:r>
            <w:r w:rsidRPr="00F5022F">
              <w:rPr>
                <w:rFonts w:asciiTheme="minorEastAsia" w:hAnsiTheme="minorEastAsia"/>
                <w:noProof/>
                <w:webHidden/>
                <w:sz w:val="28"/>
                <w:szCs w:val="28"/>
              </w:rPr>
              <w:fldChar w:fldCharType="end"/>
            </w:r>
          </w:hyperlink>
        </w:p>
        <w:p w14:paraId="41B718F6" w14:textId="234488CD" w:rsidR="00F5022F" w:rsidRDefault="00F5022F">
          <w:r w:rsidRPr="00F5022F">
            <w:rPr>
              <w:rFonts w:asciiTheme="minorEastAsia" w:hAnsiTheme="minorEastAsia"/>
              <w:noProof/>
            </w:rPr>
            <w:fldChar w:fldCharType="end"/>
          </w:r>
        </w:p>
      </w:sdtContent>
    </w:sdt>
    <w:p w14:paraId="6D97B695" w14:textId="77777777" w:rsidR="00164ED2" w:rsidRDefault="00164ED2">
      <w:pPr>
        <w:rPr>
          <w:rFonts w:asciiTheme="minorEastAsia" w:hAnsiTheme="minorEastAsia" w:cs="HiraMinProN-W3"/>
          <w:b/>
          <w:bCs/>
          <w:sz w:val="32"/>
          <w:szCs w:val="32"/>
        </w:rPr>
      </w:pPr>
      <w:bookmarkStart w:id="6" w:name="_3tkw4d4pfo4f" w:colFirst="0" w:colLast="0"/>
      <w:bookmarkStart w:id="7" w:name="_Toc225429211"/>
      <w:bookmarkEnd w:id="6"/>
      <w:r>
        <w:rPr>
          <w:rFonts w:asciiTheme="minorEastAsia" w:hAnsiTheme="minorEastAsia" w:cs="HiraMinProN-W3"/>
          <w:b/>
          <w:bCs/>
        </w:rPr>
        <w:br w:type="page"/>
      </w:r>
    </w:p>
    <w:p w14:paraId="1EE9BF94" w14:textId="0A475515" w:rsidR="0066463C" w:rsidRPr="00AC7168" w:rsidRDefault="002D3BED">
      <w:pPr>
        <w:pStyle w:val="2"/>
        <w:spacing w:line="240" w:lineRule="auto"/>
        <w:rPr>
          <w:rFonts w:asciiTheme="minorEastAsia" w:hAnsiTheme="minorEastAsia" w:cs="HiraMinProN-W3"/>
          <w:b/>
          <w:bCs/>
        </w:rPr>
      </w:pPr>
      <w:r w:rsidRPr="00AC7168">
        <w:rPr>
          <w:rFonts w:asciiTheme="minorEastAsia" w:hAnsiTheme="minorEastAsia" w:cs="HiraMinProN-W3"/>
          <w:b/>
          <w:bCs/>
        </w:rPr>
        <w:lastRenderedPageBreak/>
        <w:t xml:space="preserve">Ⅰ. </w:t>
      </w:r>
      <w:r w:rsidR="00AC7168">
        <w:rPr>
          <w:rFonts w:asciiTheme="minorEastAsia" w:hAnsiTheme="minorEastAsia" w:cs="HiraMinProN-W3" w:hint="eastAsia"/>
          <w:b/>
          <w:bCs/>
        </w:rPr>
        <w:t>はじめに</w:t>
      </w:r>
      <w:bookmarkEnd w:id="7"/>
    </w:p>
    <w:p w14:paraId="4F21F242" w14:textId="74FAAF88" w:rsidR="0066463C" w:rsidRPr="00AC7168" w:rsidRDefault="00AC7168">
      <w:pPr>
        <w:pStyle w:val="3"/>
        <w:spacing w:line="240" w:lineRule="auto"/>
        <w:rPr>
          <w:rFonts w:asciiTheme="minorEastAsia" w:hAnsiTheme="minorEastAsia" w:cs="HiraMinProN-W3"/>
          <w:b/>
          <w:bCs/>
        </w:rPr>
      </w:pPr>
      <w:bookmarkStart w:id="8" w:name="_8jaudlk8adl4" w:colFirst="0" w:colLast="0"/>
      <w:bookmarkStart w:id="9" w:name="_h495txfsktw1" w:colFirst="0" w:colLast="0"/>
      <w:bookmarkStart w:id="10" w:name="_Toc225429212"/>
      <w:bookmarkEnd w:id="8"/>
      <w:bookmarkEnd w:id="9"/>
      <w:r>
        <w:rPr>
          <w:rFonts w:asciiTheme="minorEastAsia" w:hAnsiTheme="minorEastAsia" w:cs="HiraMinProN-W3" w:hint="eastAsia"/>
          <w:b/>
          <w:bCs/>
        </w:rPr>
        <w:t>A</w:t>
      </w:r>
      <w:r w:rsidRPr="00AC7168">
        <w:rPr>
          <w:rFonts w:asciiTheme="minorEastAsia" w:hAnsiTheme="minorEastAsia" w:cs="HiraMinProN-W3"/>
          <w:b/>
          <w:bCs/>
        </w:rPr>
        <w:t>. 使用する機器と通信環境</w:t>
      </w:r>
      <w:bookmarkEnd w:id="10"/>
    </w:p>
    <w:p w14:paraId="6457A604" w14:textId="77777777" w:rsidR="0066463C" w:rsidRPr="00AC7168" w:rsidRDefault="002D3BED">
      <w:pPr>
        <w:keepNext/>
        <w:keepLines/>
        <w:spacing w:line="240" w:lineRule="auto"/>
        <w:rPr>
          <w:rFonts w:asciiTheme="minorEastAsia" w:hAnsiTheme="minorEastAsia" w:cs="HiraMinProN-W3"/>
        </w:rPr>
      </w:pPr>
      <w:r w:rsidRPr="00AC7168">
        <w:rPr>
          <w:rFonts w:asciiTheme="minorEastAsia" w:hAnsiTheme="minorEastAsia" w:cs="HiraMinProN-W3"/>
        </w:rPr>
        <w:t xml:space="preserve">　本事業で使用する主な機器・システムは以下のとおりです。各機器の操作説明につきましては、別添の「機器操作マニュアル」をご参考ください。</w:t>
      </w:r>
    </w:p>
    <w:p w14:paraId="1188D1B4" w14:textId="77777777" w:rsidR="0066463C" w:rsidRPr="00AC7168" w:rsidRDefault="002D3BED">
      <w:pPr>
        <w:keepNext/>
        <w:keepLines/>
        <w:numPr>
          <w:ilvl w:val="0"/>
          <w:numId w:val="4"/>
        </w:numPr>
        <w:spacing w:line="240" w:lineRule="auto"/>
        <w:rPr>
          <w:rFonts w:asciiTheme="minorEastAsia" w:hAnsiTheme="minorEastAsia" w:cs="HiraMinProN-W3"/>
        </w:rPr>
      </w:pPr>
      <w:r w:rsidRPr="00AC7168">
        <w:rPr>
          <w:rFonts w:asciiTheme="minorEastAsia" w:hAnsiTheme="minorEastAsia" w:cs="HiraMinProN-W3"/>
        </w:rPr>
        <w:t>通信用ノート</w:t>
      </w:r>
      <w:r w:rsidRPr="00AC7168">
        <w:rPr>
          <w:rFonts w:asciiTheme="minorEastAsia" w:hAnsiTheme="minorEastAsia" w:cs="HiraMinProN-W3"/>
        </w:rPr>
        <w:t>PC×2</w:t>
      </w:r>
    </w:p>
    <w:p w14:paraId="48E1AF98" w14:textId="77777777" w:rsidR="0066463C" w:rsidRPr="00AC7168" w:rsidRDefault="002D3BED">
      <w:pPr>
        <w:keepNext/>
        <w:keepLines/>
        <w:numPr>
          <w:ilvl w:val="0"/>
          <w:numId w:val="4"/>
        </w:numPr>
        <w:spacing w:line="240" w:lineRule="auto"/>
        <w:rPr>
          <w:rFonts w:asciiTheme="minorEastAsia" w:hAnsiTheme="minorEastAsia" w:cs="HiraMinProN-W3"/>
        </w:rPr>
      </w:pPr>
      <w:r w:rsidRPr="00AC7168">
        <w:rPr>
          <w:rFonts w:asciiTheme="minorEastAsia" w:hAnsiTheme="minorEastAsia" w:cs="HiraMinProN-W3"/>
        </w:rPr>
        <w:t>ビデオ通話システム</w:t>
      </w:r>
      <w:r w:rsidRPr="00AC7168">
        <w:rPr>
          <w:rFonts w:asciiTheme="minorEastAsia" w:hAnsiTheme="minorEastAsia" w:cs="HiraMinProN-W3"/>
        </w:rPr>
        <w:t>Zoom</w:t>
      </w:r>
    </w:p>
    <w:p w14:paraId="151A45D2" w14:textId="77777777" w:rsidR="0066463C" w:rsidRPr="00AC7168" w:rsidRDefault="002D3BED">
      <w:pPr>
        <w:keepNext/>
        <w:keepLines/>
        <w:numPr>
          <w:ilvl w:val="0"/>
          <w:numId w:val="4"/>
        </w:numPr>
        <w:spacing w:line="240" w:lineRule="auto"/>
        <w:rPr>
          <w:rFonts w:asciiTheme="minorEastAsia" w:hAnsiTheme="minorEastAsia" w:cs="HiraMinProN-W3"/>
        </w:rPr>
      </w:pPr>
      <w:r w:rsidRPr="00AC7168">
        <w:rPr>
          <w:rFonts w:asciiTheme="minorEastAsia" w:hAnsiTheme="minorEastAsia" w:cs="HiraMinProN-W3"/>
        </w:rPr>
        <w:t>web</w:t>
      </w:r>
      <w:r w:rsidRPr="00AC7168">
        <w:rPr>
          <w:rFonts w:asciiTheme="minorEastAsia" w:hAnsiTheme="minorEastAsia" w:cs="HiraMinProN-W3"/>
        </w:rPr>
        <w:t>カメラ</w:t>
      </w:r>
      <w:r w:rsidRPr="00AC7168">
        <w:rPr>
          <w:rFonts w:asciiTheme="minorEastAsia" w:hAnsiTheme="minorEastAsia" w:cs="HiraMinProN-W3"/>
        </w:rPr>
        <w:t>×1</w:t>
      </w:r>
    </w:p>
    <w:p w14:paraId="2BF53679" w14:textId="77777777" w:rsidR="0066463C" w:rsidRPr="00AC7168" w:rsidRDefault="002D3BED">
      <w:pPr>
        <w:keepNext/>
        <w:keepLines/>
        <w:numPr>
          <w:ilvl w:val="0"/>
          <w:numId w:val="4"/>
        </w:numPr>
        <w:spacing w:line="240" w:lineRule="auto"/>
        <w:rPr>
          <w:rFonts w:asciiTheme="minorEastAsia" w:hAnsiTheme="minorEastAsia" w:cs="HiraMinProN-W3"/>
        </w:rPr>
      </w:pPr>
      <w:r w:rsidRPr="00AC7168">
        <w:rPr>
          <w:rFonts w:asciiTheme="minorEastAsia" w:hAnsiTheme="minorEastAsia" w:cs="HiraMinProN-W3"/>
        </w:rPr>
        <w:t>スピーカー</w:t>
      </w:r>
      <w:r w:rsidRPr="00AC7168">
        <w:rPr>
          <w:rFonts w:asciiTheme="minorEastAsia" w:hAnsiTheme="minorEastAsia" w:cs="HiraMinProN-W3"/>
        </w:rPr>
        <w:t>×1</w:t>
      </w:r>
    </w:p>
    <w:p w14:paraId="793787BC" w14:textId="77777777" w:rsidR="0066463C" w:rsidRPr="00AC7168" w:rsidRDefault="002D3BED">
      <w:pPr>
        <w:keepNext/>
        <w:keepLines/>
        <w:numPr>
          <w:ilvl w:val="0"/>
          <w:numId w:val="4"/>
        </w:numPr>
        <w:spacing w:line="240" w:lineRule="auto"/>
        <w:rPr>
          <w:rFonts w:asciiTheme="minorEastAsia" w:hAnsiTheme="minorEastAsia" w:cs="HiraMinProN-W3"/>
        </w:rPr>
      </w:pPr>
      <w:r w:rsidRPr="00AC7168">
        <w:rPr>
          <w:rFonts w:asciiTheme="minorEastAsia" w:hAnsiTheme="minorEastAsia" w:cs="HiraMinProN-W3"/>
        </w:rPr>
        <w:t>アダプター</w:t>
      </w:r>
      <w:r w:rsidRPr="00AC7168">
        <w:rPr>
          <w:rFonts w:asciiTheme="minorEastAsia" w:hAnsiTheme="minorEastAsia" w:cs="HiraMinProN-W3"/>
        </w:rPr>
        <w:t>×1</w:t>
      </w:r>
    </w:p>
    <w:p w14:paraId="625F37F2" w14:textId="77777777" w:rsidR="0066463C" w:rsidRPr="00AC7168" w:rsidRDefault="002D3BED">
      <w:pPr>
        <w:keepNext/>
        <w:keepLines/>
        <w:numPr>
          <w:ilvl w:val="0"/>
          <w:numId w:val="4"/>
        </w:numPr>
        <w:spacing w:line="240" w:lineRule="auto"/>
        <w:rPr>
          <w:rFonts w:asciiTheme="minorEastAsia" w:hAnsiTheme="minorEastAsia" w:cs="HiraMinProN-W3"/>
        </w:rPr>
      </w:pPr>
      <w:r w:rsidRPr="00AC7168">
        <w:rPr>
          <w:rFonts w:asciiTheme="minorEastAsia" w:hAnsiTheme="minorEastAsia" w:cs="HiraMinProN-W3"/>
        </w:rPr>
        <w:t>遠隔聴診機器ネクステート</w:t>
      </w:r>
      <w:r w:rsidRPr="00AC7168">
        <w:rPr>
          <w:rFonts w:asciiTheme="minorEastAsia" w:hAnsiTheme="minorEastAsia" w:cs="HiraMinProN-W3"/>
        </w:rPr>
        <w:t>×1</w:t>
      </w:r>
    </w:p>
    <w:p w14:paraId="79F23A78" w14:textId="77777777" w:rsidR="0066463C" w:rsidRPr="00AC7168" w:rsidRDefault="002D3BED">
      <w:pPr>
        <w:keepNext/>
        <w:keepLines/>
        <w:numPr>
          <w:ilvl w:val="0"/>
          <w:numId w:val="4"/>
        </w:numPr>
        <w:spacing w:line="240" w:lineRule="auto"/>
        <w:rPr>
          <w:rFonts w:asciiTheme="minorEastAsia" w:hAnsiTheme="minorEastAsia" w:cs="HiraMinProN-W3"/>
        </w:rPr>
      </w:pPr>
      <w:r w:rsidRPr="00AC7168">
        <w:rPr>
          <w:rFonts w:asciiTheme="minorEastAsia" w:hAnsiTheme="minorEastAsia" w:cs="HiraMinProN-W3"/>
        </w:rPr>
        <w:t>骨伝導補聴器アテル</w:t>
      </w:r>
      <w:r w:rsidRPr="00AC7168">
        <w:rPr>
          <w:rFonts w:asciiTheme="minorEastAsia" w:hAnsiTheme="minorEastAsia" w:cs="HiraMinProN-W3"/>
        </w:rPr>
        <w:t>×1</w:t>
      </w:r>
    </w:p>
    <w:p w14:paraId="5CB9FB96" w14:textId="5A69AC21" w:rsidR="0066463C" w:rsidRPr="00AC7168" w:rsidRDefault="00AC7168">
      <w:pPr>
        <w:pStyle w:val="3"/>
        <w:spacing w:line="240" w:lineRule="auto"/>
        <w:rPr>
          <w:rFonts w:asciiTheme="minorEastAsia" w:hAnsiTheme="minorEastAsia" w:cs="HiraMinProN-W3"/>
          <w:b/>
          <w:bCs/>
        </w:rPr>
      </w:pPr>
      <w:bookmarkStart w:id="11" w:name="_4seo23vo5gaa" w:colFirst="0" w:colLast="0"/>
      <w:bookmarkStart w:id="12" w:name="_Toc225429213"/>
      <w:bookmarkEnd w:id="11"/>
      <w:r>
        <w:rPr>
          <w:rFonts w:asciiTheme="minorEastAsia" w:hAnsiTheme="minorEastAsia" w:cs="HiraMinProN-W3" w:hint="eastAsia"/>
          <w:b/>
          <w:bCs/>
        </w:rPr>
        <w:t>B</w:t>
      </w:r>
      <w:r w:rsidRPr="00AC7168">
        <w:rPr>
          <w:rFonts w:asciiTheme="minorEastAsia" w:hAnsiTheme="minorEastAsia" w:cs="HiraMinProN-W3"/>
          <w:b/>
          <w:bCs/>
        </w:rPr>
        <w:t>. 手順書の対象者</w:t>
      </w:r>
      <w:bookmarkEnd w:id="12"/>
    </w:p>
    <w:p w14:paraId="65F59C35" w14:textId="77777777" w:rsidR="0066463C" w:rsidRPr="00AC7168" w:rsidRDefault="002D3BED">
      <w:pPr>
        <w:keepNext/>
        <w:keepLines/>
        <w:spacing w:line="240" w:lineRule="auto"/>
        <w:rPr>
          <w:rFonts w:asciiTheme="minorEastAsia" w:hAnsiTheme="minorEastAsia" w:cs="HiraMinProN-W3"/>
        </w:rPr>
      </w:pPr>
      <w:r w:rsidRPr="00AC7168">
        <w:rPr>
          <w:rFonts w:asciiTheme="minorEastAsia" w:hAnsiTheme="minorEastAsia" w:cs="HiraMinProN-W3"/>
        </w:rPr>
        <w:t xml:space="preserve">　本手順書は、以下の医療従事者を主な対象としています。</w:t>
      </w:r>
    </w:p>
    <w:p w14:paraId="1A767A9E" w14:textId="791E5AAD" w:rsidR="0066463C" w:rsidRPr="00AC7168" w:rsidRDefault="002019D0">
      <w:pPr>
        <w:keepNext/>
        <w:keepLines/>
        <w:numPr>
          <w:ilvl w:val="0"/>
          <w:numId w:val="2"/>
        </w:numPr>
        <w:spacing w:line="240" w:lineRule="auto"/>
        <w:rPr>
          <w:rFonts w:asciiTheme="minorEastAsia" w:hAnsiTheme="minorEastAsia" w:cs="HiraMinProN-W3"/>
        </w:rPr>
      </w:pPr>
      <w:r w:rsidRPr="00AC7168">
        <w:rPr>
          <w:rFonts w:asciiTheme="minorEastAsia" w:hAnsiTheme="minorEastAsia" w:cs="HiraMinProN-W3"/>
          <w:highlight w:val="yellow"/>
        </w:rPr>
        <w:t>〇〇（医療機関名）</w:t>
      </w:r>
      <w:r w:rsidRPr="00AC7168">
        <w:rPr>
          <w:rFonts w:asciiTheme="minorEastAsia" w:hAnsiTheme="minorEastAsia" w:cs="HiraMinProN-W3"/>
        </w:rPr>
        <w:t>の医師：オンライン診療を実施し、看護師への指示を行います。</w:t>
      </w:r>
    </w:p>
    <w:p w14:paraId="4E4ABF50" w14:textId="105354A5" w:rsidR="0066463C" w:rsidRPr="00AC7168" w:rsidRDefault="003C78CF">
      <w:pPr>
        <w:keepNext/>
        <w:keepLines/>
        <w:numPr>
          <w:ilvl w:val="0"/>
          <w:numId w:val="2"/>
        </w:numPr>
        <w:spacing w:line="240" w:lineRule="auto"/>
        <w:rPr>
          <w:rFonts w:asciiTheme="minorEastAsia" w:hAnsiTheme="minorEastAsia" w:cs="HiraMinProN-W3"/>
        </w:rPr>
      </w:pPr>
      <w:r w:rsidRPr="003C78CF">
        <w:rPr>
          <w:rFonts w:asciiTheme="minorEastAsia" w:hAnsiTheme="minorEastAsia" w:cs="HiraMinProN-W3"/>
          <w:highlight w:val="yellow"/>
        </w:rPr>
        <w:t>△△（医療機関名）</w:t>
      </w:r>
      <w:r w:rsidR="002019D0" w:rsidRPr="00AC7168">
        <w:rPr>
          <w:rFonts w:asciiTheme="minorEastAsia" w:hAnsiTheme="minorEastAsia" w:cs="HiraMinProN-W3"/>
        </w:rPr>
        <w:t>の看護師：患者対応および診療補助を行います。</w:t>
      </w:r>
    </w:p>
    <w:p w14:paraId="4B530899" w14:textId="271A4F21" w:rsidR="0066463C" w:rsidRPr="00164ED2" w:rsidRDefault="0066463C">
      <w:pPr>
        <w:keepNext/>
        <w:keepLines/>
        <w:spacing w:line="240" w:lineRule="auto"/>
        <w:rPr>
          <w:rFonts w:asciiTheme="minorEastAsia" w:hAnsiTheme="minorEastAsia" w:cs="HiraMinProN-W3"/>
        </w:rPr>
      </w:pPr>
    </w:p>
    <w:p w14:paraId="24C927D0" w14:textId="77777777" w:rsidR="00164ED2" w:rsidRDefault="00164ED2">
      <w:pPr>
        <w:rPr>
          <w:rFonts w:asciiTheme="minorEastAsia" w:hAnsiTheme="minorEastAsia" w:cs="HiraMinProN-W3"/>
          <w:b/>
          <w:bCs/>
          <w:sz w:val="32"/>
          <w:szCs w:val="32"/>
        </w:rPr>
      </w:pPr>
      <w:bookmarkStart w:id="13" w:name="_f9pgbtm9oeng" w:colFirst="0" w:colLast="0"/>
      <w:bookmarkStart w:id="14" w:name="_Toc225429214"/>
      <w:bookmarkEnd w:id="13"/>
      <w:r>
        <w:rPr>
          <w:rFonts w:asciiTheme="minorEastAsia" w:hAnsiTheme="minorEastAsia" w:cs="HiraMinProN-W3"/>
          <w:b/>
          <w:bCs/>
        </w:rPr>
        <w:br w:type="page"/>
      </w:r>
    </w:p>
    <w:p w14:paraId="4B7DBBA2" w14:textId="375A7862" w:rsidR="0066463C" w:rsidRPr="00AC7168" w:rsidRDefault="002D3BED">
      <w:pPr>
        <w:pStyle w:val="2"/>
        <w:spacing w:line="240" w:lineRule="auto"/>
        <w:rPr>
          <w:rFonts w:asciiTheme="minorEastAsia" w:hAnsiTheme="minorEastAsia" w:cs="HiraMinProN-W3"/>
          <w:b/>
          <w:bCs/>
        </w:rPr>
      </w:pPr>
      <w:r w:rsidRPr="00AC7168">
        <w:rPr>
          <w:rFonts w:asciiTheme="minorEastAsia" w:hAnsiTheme="minorEastAsia" w:cs="HiraMinProN-W3"/>
          <w:b/>
          <w:bCs/>
        </w:rPr>
        <w:lastRenderedPageBreak/>
        <w:t xml:space="preserve">Ⅱ. </w:t>
      </w:r>
      <w:r w:rsidRPr="00AC7168">
        <w:rPr>
          <w:rFonts w:asciiTheme="minorEastAsia" w:hAnsiTheme="minorEastAsia" w:cs="HiraMinProN-W3"/>
          <w:b/>
          <w:bCs/>
        </w:rPr>
        <w:t>オンライン診療全体の流れ</w:t>
      </w:r>
      <w:bookmarkEnd w:id="14"/>
    </w:p>
    <w:p w14:paraId="31941ED4" w14:textId="1D615EC4" w:rsidR="0066463C" w:rsidRPr="000F4194" w:rsidRDefault="002D3BED">
      <w:pPr>
        <w:pStyle w:val="3"/>
        <w:spacing w:line="240" w:lineRule="auto"/>
        <w:rPr>
          <w:rFonts w:asciiTheme="minorEastAsia" w:hAnsiTheme="minorEastAsia" w:cs="HiraMinProN-W3"/>
          <w:b/>
          <w:bCs/>
          <w:color w:val="000000" w:themeColor="text1"/>
        </w:rPr>
      </w:pPr>
      <w:bookmarkStart w:id="15" w:name="_b5ztl650p0jj" w:colFirst="0" w:colLast="0"/>
      <w:bookmarkStart w:id="16" w:name="_Toc225429215"/>
      <w:bookmarkEnd w:id="15"/>
      <w:r w:rsidRPr="000F4194">
        <w:rPr>
          <w:rFonts w:asciiTheme="minorEastAsia" w:hAnsiTheme="minorEastAsia" w:cs="HiraMinProN-W3"/>
          <w:b/>
          <w:bCs/>
          <w:color w:val="000000" w:themeColor="text1"/>
        </w:rPr>
        <w:t xml:space="preserve">A.  </w:t>
      </w:r>
      <w:r w:rsidR="000F527B" w:rsidRPr="000F4194">
        <w:rPr>
          <w:rFonts w:asciiTheme="minorEastAsia" w:hAnsiTheme="minorEastAsia" w:cs="HiraMinProN-W3"/>
          <w:b/>
          <w:bCs/>
          <w:color w:val="000000" w:themeColor="text1"/>
        </w:rPr>
        <w:t>患者</w:t>
      </w:r>
      <w:r w:rsidRPr="000F4194">
        <w:rPr>
          <w:rFonts w:asciiTheme="minorEastAsia" w:hAnsiTheme="minorEastAsia" w:cs="HiraMinProN-W3"/>
          <w:b/>
          <w:bCs/>
          <w:color w:val="000000" w:themeColor="text1"/>
        </w:rPr>
        <w:t>の動線</w:t>
      </w:r>
      <w:bookmarkEnd w:id="16"/>
    </w:p>
    <w:p w14:paraId="1A6F70DA" w14:textId="51C2B10A" w:rsidR="0066463C" w:rsidRPr="000C3D65" w:rsidRDefault="002D3BED">
      <w:pPr>
        <w:keepNext/>
        <w:keepLines/>
        <w:spacing w:line="240" w:lineRule="auto"/>
        <w:rPr>
          <w:rFonts w:asciiTheme="minorEastAsia" w:hAnsiTheme="minorEastAsia" w:cs="HiraMinProN-W3"/>
          <w:color w:val="000000" w:themeColor="text1"/>
        </w:rPr>
      </w:pPr>
      <w:r w:rsidRPr="000C3D65">
        <w:rPr>
          <w:rFonts w:asciiTheme="minorEastAsia" w:hAnsiTheme="minorEastAsia" w:cs="HiraMinProN-W3"/>
          <w:color w:val="000000" w:themeColor="text1"/>
        </w:rPr>
        <w:t>本節では、オンライン診療を受診する</w:t>
      </w:r>
      <w:r w:rsidR="000F527B" w:rsidRPr="000C3D65">
        <w:rPr>
          <w:rFonts w:asciiTheme="minorEastAsia" w:hAnsiTheme="minorEastAsia" w:cs="HiraMinProN-W3"/>
          <w:color w:val="000000" w:themeColor="text1"/>
          <w:u w:val="single"/>
        </w:rPr>
        <w:t>患者</w:t>
      </w:r>
      <w:r w:rsidRPr="000C3D65">
        <w:rPr>
          <w:rFonts w:asciiTheme="minorEastAsia" w:hAnsiTheme="minorEastAsia" w:cs="HiraMinProN-W3"/>
          <w:color w:val="000000" w:themeColor="text1"/>
          <w:u w:val="single"/>
        </w:rPr>
        <w:t>の動線</w:t>
      </w:r>
      <w:r w:rsidRPr="000C3D65">
        <w:rPr>
          <w:rFonts w:asciiTheme="minorEastAsia" w:hAnsiTheme="minorEastAsia" w:cs="HiraMinProN-W3"/>
          <w:color w:val="000000" w:themeColor="text1"/>
        </w:rPr>
        <w:t>を整理しております。</w:t>
      </w:r>
    </w:p>
    <w:p w14:paraId="404919C3" w14:textId="115F7BBD" w:rsidR="0066463C" w:rsidRPr="000C3D65" w:rsidRDefault="002D3BED">
      <w:pPr>
        <w:spacing w:line="240" w:lineRule="auto"/>
        <w:rPr>
          <w:rFonts w:asciiTheme="minorEastAsia" w:hAnsiTheme="minorEastAsia" w:cs="HiraMinProN-W3"/>
          <w:color w:val="000000" w:themeColor="text1"/>
        </w:rPr>
      </w:pPr>
      <w:r w:rsidRPr="000C3D65">
        <w:rPr>
          <w:rFonts w:asciiTheme="minorEastAsia" w:hAnsiTheme="minorEastAsia" w:cs="HiraMinProN-W3"/>
          <w:b/>
          <w:bCs/>
          <w:color w:val="000000" w:themeColor="text1"/>
        </w:rPr>
        <w:t>a</w:t>
      </w:r>
      <w:r w:rsidRPr="000C3D65">
        <w:rPr>
          <w:rFonts w:asciiTheme="minorEastAsia" w:hAnsiTheme="minorEastAsia" w:cs="HiraMinProN-W3"/>
          <w:b/>
          <w:bCs/>
          <w:color w:val="000000" w:themeColor="text1"/>
        </w:rPr>
        <w:t>）</w:t>
      </w:r>
      <w:r w:rsidR="001A1B3A" w:rsidRPr="000C3D65">
        <w:rPr>
          <w:rFonts w:asciiTheme="minorEastAsia" w:hAnsiTheme="minorEastAsia" w:cs="HiraMinProN-W3" w:hint="eastAsia"/>
          <w:b/>
          <w:bCs/>
          <w:color w:val="000000" w:themeColor="text1"/>
        </w:rPr>
        <w:t>来訪</w:t>
      </w:r>
      <w:r w:rsidRPr="000C3D65">
        <w:rPr>
          <w:rFonts w:asciiTheme="minorEastAsia" w:hAnsiTheme="minorEastAsia" w:cs="HiraMinProN-W3"/>
          <w:color w:val="000000" w:themeColor="text1"/>
        </w:rPr>
        <w:br/>
      </w:r>
      <w:r w:rsidRPr="000C3D65">
        <w:rPr>
          <w:rFonts w:asciiTheme="minorEastAsia" w:hAnsiTheme="minorEastAsia" w:cs="HiraMinProN-W3"/>
          <w:color w:val="000000" w:themeColor="text1"/>
        </w:rPr>
        <w:tab/>
      </w:r>
      <w:r w:rsidR="000F527B" w:rsidRPr="000C3D65">
        <w:rPr>
          <w:rFonts w:asciiTheme="minorEastAsia" w:hAnsiTheme="minorEastAsia" w:cs="HiraMinProN-W3"/>
          <w:color w:val="000000" w:themeColor="text1"/>
        </w:rPr>
        <w:t>患者</w:t>
      </w:r>
      <w:r w:rsidRPr="000C3D65">
        <w:rPr>
          <w:rFonts w:asciiTheme="minorEastAsia" w:hAnsiTheme="minorEastAsia" w:cs="HiraMinProN-W3"/>
          <w:color w:val="000000" w:themeColor="text1"/>
        </w:rPr>
        <w:t>は</w:t>
      </w:r>
      <w:r w:rsidR="003C78CF" w:rsidRPr="000C3D65">
        <w:rPr>
          <w:rFonts w:asciiTheme="minorEastAsia" w:hAnsiTheme="minorEastAsia" w:cs="HiraMinProN-W3"/>
          <w:color w:val="000000" w:themeColor="text1"/>
          <w:highlight w:val="yellow"/>
        </w:rPr>
        <w:t>△△（医療機関名）</w:t>
      </w:r>
      <w:r w:rsidRPr="000C3D65">
        <w:rPr>
          <w:rFonts w:asciiTheme="minorEastAsia" w:hAnsiTheme="minorEastAsia" w:cs="HiraMinProN-W3"/>
          <w:color w:val="000000" w:themeColor="text1"/>
        </w:rPr>
        <w:t>に</w:t>
      </w:r>
      <w:r w:rsidR="001A1B3A" w:rsidRPr="000C3D65">
        <w:rPr>
          <w:rFonts w:asciiTheme="minorEastAsia" w:hAnsiTheme="minorEastAsia" w:cs="HiraMinProN-W3" w:hint="eastAsia"/>
          <w:color w:val="000000" w:themeColor="text1"/>
        </w:rPr>
        <w:t>来訪</w:t>
      </w:r>
      <w:r w:rsidRPr="000C3D65">
        <w:rPr>
          <w:rFonts w:asciiTheme="minorEastAsia" w:hAnsiTheme="minorEastAsia" w:cs="HiraMinProN-W3"/>
          <w:color w:val="000000" w:themeColor="text1"/>
        </w:rPr>
        <w:t>されます。</w:t>
      </w:r>
    </w:p>
    <w:p w14:paraId="4F6E1B04" w14:textId="6FEBB58A" w:rsidR="0066463C" w:rsidRPr="000C3D65" w:rsidRDefault="0066463C">
      <w:pPr>
        <w:spacing w:line="240" w:lineRule="auto"/>
        <w:jc w:val="center"/>
        <w:rPr>
          <w:rFonts w:asciiTheme="minorEastAsia" w:hAnsiTheme="minorEastAsia" w:cs="HiraMinProN-W3"/>
          <w:color w:val="000000" w:themeColor="text1"/>
        </w:rPr>
      </w:pPr>
    </w:p>
    <w:p w14:paraId="4E0F45BD" w14:textId="7997CF5F" w:rsidR="0066463C" w:rsidRPr="000C3D65" w:rsidRDefault="002D3BED">
      <w:pPr>
        <w:spacing w:line="240" w:lineRule="auto"/>
        <w:rPr>
          <w:rFonts w:asciiTheme="minorEastAsia" w:hAnsiTheme="minorEastAsia" w:cs="HiraMinProN-W3"/>
          <w:color w:val="000000" w:themeColor="text1"/>
        </w:rPr>
      </w:pPr>
      <w:r w:rsidRPr="000C3D65">
        <w:rPr>
          <w:rFonts w:asciiTheme="minorEastAsia" w:hAnsiTheme="minorEastAsia" w:cs="HiraMinProN-W3"/>
          <w:b/>
          <w:bCs/>
          <w:color w:val="000000" w:themeColor="text1"/>
        </w:rPr>
        <w:t>b</w:t>
      </w:r>
      <w:r w:rsidRPr="000C3D65">
        <w:rPr>
          <w:rFonts w:asciiTheme="minorEastAsia" w:hAnsiTheme="minorEastAsia" w:cs="HiraMinProN-W3"/>
          <w:b/>
          <w:bCs/>
          <w:color w:val="000000" w:themeColor="text1"/>
        </w:rPr>
        <w:t>）受付</w:t>
      </w:r>
      <w:r w:rsidR="001A1B3A" w:rsidRPr="000C3D65">
        <w:rPr>
          <w:rFonts w:asciiTheme="minorEastAsia" w:hAnsiTheme="minorEastAsia" w:cs="HiraMinProN-W3" w:hint="eastAsia"/>
          <w:b/>
          <w:bCs/>
          <w:color w:val="000000" w:themeColor="text1"/>
        </w:rPr>
        <w:t>・同意取得</w:t>
      </w:r>
      <w:r w:rsidRPr="000C3D65">
        <w:rPr>
          <w:rFonts w:asciiTheme="minorEastAsia" w:hAnsiTheme="minorEastAsia" w:cs="HiraMinProN-W3" w:hint="eastAsia"/>
          <w:color w:val="000000" w:themeColor="text1"/>
        </w:rPr>
        <w:br/>
      </w:r>
      <w:r w:rsidRPr="000C3D65">
        <w:rPr>
          <w:rFonts w:asciiTheme="minorEastAsia" w:hAnsiTheme="minorEastAsia" w:cs="HiraMinProN-W3"/>
          <w:color w:val="000000" w:themeColor="text1"/>
        </w:rPr>
        <w:tab/>
      </w:r>
      <w:r w:rsidR="000F527B" w:rsidRPr="000C3D65">
        <w:rPr>
          <w:rFonts w:asciiTheme="minorEastAsia" w:hAnsiTheme="minorEastAsia" w:cs="HiraMinProN-W3"/>
          <w:color w:val="000000" w:themeColor="text1"/>
        </w:rPr>
        <w:t>患者</w:t>
      </w:r>
      <w:r w:rsidRPr="000C3D65">
        <w:rPr>
          <w:rFonts w:asciiTheme="minorEastAsia" w:hAnsiTheme="minorEastAsia" w:cs="HiraMinProN-W3"/>
          <w:color w:val="000000" w:themeColor="text1"/>
        </w:rPr>
        <w:t>は対面診療と同様に、受付窓口で受付を行います。</w:t>
      </w:r>
    </w:p>
    <w:p w14:paraId="7598A0B7" w14:textId="063F2D85" w:rsidR="001A1B3A" w:rsidRPr="000C3D65" w:rsidRDefault="001A1B3A">
      <w:pPr>
        <w:spacing w:line="240" w:lineRule="auto"/>
        <w:rPr>
          <w:rFonts w:asciiTheme="minorEastAsia" w:hAnsiTheme="minorEastAsia" w:cs="HiraMinProN-W3"/>
          <w:color w:val="000000" w:themeColor="text1"/>
        </w:rPr>
      </w:pPr>
      <w:r w:rsidRPr="000C3D65">
        <w:rPr>
          <w:rFonts w:asciiTheme="minorEastAsia" w:hAnsiTheme="minorEastAsia" w:cs="HiraMinProN-W3"/>
          <w:b/>
          <w:bCs/>
          <w:color w:val="000000" w:themeColor="text1"/>
        </w:rPr>
        <w:br/>
        <w:t>c）</w:t>
      </w:r>
      <w:r w:rsidRPr="000C3D65">
        <w:rPr>
          <w:rFonts w:asciiTheme="minorEastAsia" w:hAnsiTheme="minorEastAsia" w:cs="HiraMinProN-W3" w:hint="eastAsia"/>
          <w:b/>
          <w:bCs/>
          <w:color w:val="000000" w:themeColor="text1"/>
        </w:rPr>
        <w:t>バイタル測定</w:t>
      </w:r>
    </w:p>
    <w:p w14:paraId="3AF342F8" w14:textId="40A0703C" w:rsidR="0066463C" w:rsidRPr="000C3D65" w:rsidRDefault="0066463C">
      <w:pPr>
        <w:spacing w:line="240" w:lineRule="auto"/>
        <w:jc w:val="center"/>
        <w:rPr>
          <w:rFonts w:asciiTheme="minorEastAsia" w:hAnsiTheme="minorEastAsia" w:cs="HiraMinProN-W3"/>
          <w:color w:val="000000" w:themeColor="text1"/>
        </w:rPr>
      </w:pPr>
    </w:p>
    <w:p w14:paraId="2C83951D" w14:textId="77777777" w:rsidR="000C3D65" w:rsidRDefault="001A1B3A" w:rsidP="000C3D65">
      <w:pPr>
        <w:spacing w:line="240" w:lineRule="auto"/>
        <w:rPr>
          <w:rFonts w:asciiTheme="minorEastAsia" w:hAnsiTheme="minorEastAsia" w:cs="HiraMinProN-W3"/>
          <w:color w:val="000000" w:themeColor="text1"/>
        </w:rPr>
      </w:pPr>
      <w:r w:rsidRPr="000C3D65">
        <w:rPr>
          <w:rFonts w:asciiTheme="minorEastAsia" w:hAnsiTheme="minorEastAsia" w:cs="HiraMinProN-W3"/>
          <w:b/>
          <w:bCs/>
          <w:color w:val="000000" w:themeColor="text1"/>
          <w:lang w:val="en-US"/>
        </w:rPr>
        <w:t>d</w:t>
      </w:r>
      <w:r w:rsidRPr="000C3D65">
        <w:rPr>
          <w:rFonts w:asciiTheme="minorEastAsia" w:hAnsiTheme="minorEastAsia" w:cs="HiraMinProN-W3"/>
          <w:b/>
          <w:bCs/>
          <w:color w:val="000000" w:themeColor="text1"/>
        </w:rPr>
        <w:t>）</w:t>
      </w:r>
      <w:r w:rsidRPr="000C3D65">
        <w:rPr>
          <w:rFonts w:asciiTheme="minorEastAsia" w:hAnsiTheme="minorEastAsia" w:cs="HiraMinProN-W3" w:hint="eastAsia"/>
          <w:b/>
          <w:bCs/>
          <w:color w:val="000000" w:themeColor="text1"/>
        </w:rPr>
        <w:t>ビデオ通話入室</w:t>
      </w:r>
    </w:p>
    <w:p w14:paraId="215CFFBC" w14:textId="7CD90436" w:rsidR="0066463C" w:rsidRPr="000C3D65" w:rsidRDefault="000F527B" w:rsidP="000C3D65">
      <w:pPr>
        <w:spacing w:line="240" w:lineRule="auto"/>
        <w:ind w:left="720"/>
        <w:rPr>
          <w:rFonts w:asciiTheme="minorEastAsia" w:hAnsiTheme="minorEastAsia" w:cs="HiraMinProN-W3"/>
          <w:color w:val="000000" w:themeColor="text1"/>
        </w:rPr>
      </w:pPr>
      <w:r w:rsidRPr="000C3D65">
        <w:rPr>
          <w:rFonts w:asciiTheme="minorEastAsia" w:hAnsiTheme="minorEastAsia" w:cs="HiraMinProN-W3"/>
          <w:color w:val="000000" w:themeColor="text1"/>
        </w:rPr>
        <w:t>患者</w:t>
      </w:r>
      <w:r w:rsidR="001A1B3A" w:rsidRPr="000C3D65">
        <w:rPr>
          <w:rFonts w:asciiTheme="minorEastAsia" w:hAnsiTheme="minorEastAsia" w:cs="HiraMinProN-W3"/>
          <w:color w:val="000000" w:themeColor="text1"/>
        </w:rPr>
        <w:t>は</w:t>
      </w:r>
      <w:r w:rsidR="003C78CF" w:rsidRPr="000C3D65">
        <w:rPr>
          <w:rFonts w:asciiTheme="minorEastAsia" w:hAnsiTheme="minorEastAsia" w:cs="HiraMinProN-W3"/>
          <w:color w:val="000000" w:themeColor="text1"/>
          <w:highlight w:val="yellow"/>
        </w:rPr>
        <w:t>△△（医療機関名</w:t>
      </w:r>
      <w:r w:rsidR="002019D0" w:rsidRPr="000C3D65">
        <w:rPr>
          <w:rFonts w:asciiTheme="minorEastAsia" w:hAnsiTheme="minorEastAsia" w:cs="HiraMinProN-W3"/>
          <w:color w:val="000000" w:themeColor="text1"/>
          <w:highlight w:val="yellow"/>
        </w:rPr>
        <w:t>）</w:t>
      </w:r>
      <w:r w:rsidR="001A1B3A" w:rsidRPr="000C3D65">
        <w:rPr>
          <w:rFonts w:asciiTheme="minorEastAsia" w:hAnsiTheme="minorEastAsia" w:cs="HiraMinProN-W3"/>
          <w:color w:val="000000" w:themeColor="text1"/>
        </w:rPr>
        <w:t>内の診察室（オンライン診療を行う部屋）へ移動します。</w:t>
      </w:r>
    </w:p>
    <w:p w14:paraId="07CB8865" w14:textId="77777777" w:rsidR="0066463C" w:rsidRPr="000C3D65" w:rsidRDefault="0066463C">
      <w:pPr>
        <w:spacing w:line="240" w:lineRule="auto"/>
        <w:rPr>
          <w:rFonts w:asciiTheme="minorEastAsia" w:hAnsiTheme="minorEastAsia" w:cs="HiraMinProN-W3"/>
          <w:color w:val="000000" w:themeColor="text1"/>
        </w:rPr>
      </w:pPr>
    </w:p>
    <w:p w14:paraId="263C4DE7" w14:textId="65FE866F" w:rsidR="0066463C" w:rsidRPr="000C3D65" w:rsidRDefault="0066463C">
      <w:pPr>
        <w:spacing w:line="240" w:lineRule="auto"/>
        <w:jc w:val="center"/>
        <w:rPr>
          <w:rFonts w:asciiTheme="minorEastAsia" w:hAnsiTheme="minorEastAsia" w:cs="HiraMinProN-W3"/>
          <w:color w:val="000000" w:themeColor="text1"/>
        </w:rPr>
      </w:pPr>
    </w:p>
    <w:p w14:paraId="72856E22" w14:textId="3AABE770" w:rsidR="0066463C" w:rsidRPr="000C3D65" w:rsidRDefault="001A1B3A">
      <w:pPr>
        <w:spacing w:line="240" w:lineRule="auto"/>
        <w:rPr>
          <w:rFonts w:asciiTheme="minorEastAsia" w:hAnsiTheme="minorEastAsia" w:cs="HiraMinProN-W3"/>
          <w:b/>
          <w:bCs/>
          <w:color w:val="000000" w:themeColor="text1"/>
        </w:rPr>
      </w:pPr>
      <w:r w:rsidRPr="000C3D65">
        <w:rPr>
          <w:rFonts w:asciiTheme="minorEastAsia" w:hAnsiTheme="minorEastAsia" w:cs="HiraMinProN-W3"/>
          <w:b/>
          <w:bCs/>
          <w:color w:val="000000" w:themeColor="text1"/>
          <w:lang w:val="en-US"/>
        </w:rPr>
        <w:t>e</w:t>
      </w:r>
      <w:r w:rsidRPr="000C3D65">
        <w:rPr>
          <w:rFonts w:asciiTheme="minorEastAsia" w:hAnsiTheme="minorEastAsia" w:cs="HiraMinProN-W3"/>
          <w:b/>
          <w:bCs/>
          <w:color w:val="000000" w:themeColor="text1"/>
        </w:rPr>
        <w:t>）同意書への署名</w:t>
      </w:r>
    </w:p>
    <w:p w14:paraId="03DEF8AE" w14:textId="3FF416CD" w:rsidR="0066463C" w:rsidRPr="000C3D65" w:rsidRDefault="000F527B">
      <w:pPr>
        <w:spacing w:line="240" w:lineRule="auto"/>
        <w:ind w:left="708"/>
        <w:rPr>
          <w:rFonts w:asciiTheme="minorEastAsia" w:hAnsiTheme="minorEastAsia" w:cs="HiraMinProN-W3"/>
          <w:color w:val="000000" w:themeColor="text1"/>
        </w:rPr>
      </w:pPr>
      <w:r w:rsidRPr="000C3D65">
        <w:rPr>
          <w:rFonts w:asciiTheme="minorEastAsia" w:hAnsiTheme="minorEastAsia" w:cs="HiraMinProN-W3"/>
          <w:color w:val="000000" w:themeColor="text1"/>
        </w:rPr>
        <w:t>患者は看護師もしくは事務から本実証事業の内容について説明を受け、同意書へ署名します。（＊診察日より前に署名いただいても構いません）</w:t>
      </w:r>
    </w:p>
    <w:p w14:paraId="6759E829" w14:textId="77777777" w:rsidR="0066463C" w:rsidRPr="000C3D65" w:rsidRDefault="0066463C">
      <w:pPr>
        <w:spacing w:line="240" w:lineRule="auto"/>
        <w:rPr>
          <w:rFonts w:asciiTheme="minorEastAsia" w:hAnsiTheme="minorEastAsia" w:cs="HiraMinProN-W3"/>
          <w:b/>
          <w:bCs/>
          <w:color w:val="000000" w:themeColor="text1"/>
        </w:rPr>
      </w:pPr>
    </w:p>
    <w:p w14:paraId="7F2C630E" w14:textId="1A280C31" w:rsidR="0066463C" w:rsidRPr="000C3D65" w:rsidRDefault="001A1B3A">
      <w:pPr>
        <w:spacing w:line="240" w:lineRule="auto"/>
        <w:rPr>
          <w:rFonts w:asciiTheme="minorEastAsia" w:hAnsiTheme="minorEastAsia" w:cs="HiraMinProN-W3"/>
          <w:b/>
          <w:bCs/>
          <w:color w:val="000000" w:themeColor="text1"/>
          <w:lang w:val="en-US"/>
        </w:rPr>
      </w:pPr>
      <w:r w:rsidRPr="000C3D65">
        <w:rPr>
          <w:rFonts w:asciiTheme="minorEastAsia" w:hAnsiTheme="minorEastAsia" w:cs="HiraMinProN-W3"/>
          <w:b/>
          <w:bCs/>
          <w:color w:val="000000" w:themeColor="text1"/>
          <w:lang w:val="en-US"/>
        </w:rPr>
        <w:t>f</w:t>
      </w:r>
      <w:r w:rsidRPr="000C3D65">
        <w:rPr>
          <w:rFonts w:asciiTheme="minorEastAsia" w:hAnsiTheme="minorEastAsia" w:cs="HiraMinProN-W3"/>
          <w:b/>
          <w:bCs/>
          <w:color w:val="000000" w:themeColor="text1"/>
        </w:rPr>
        <w:t>）</w:t>
      </w:r>
      <w:r w:rsidRPr="000C3D65">
        <w:rPr>
          <w:rFonts w:asciiTheme="minorEastAsia" w:hAnsiTheme="minorEastAsia" w:cs="HiraMinProN-W3" w:hint="eastAsia"/>
          <w:b/>
          <w:bCs/>
          <w:color w:val="000000" w:themeColor="text1"/>
        </w:rPr>
        <w:t>診察</w:t>
      </w:r>
    </w:p>
    <w:p w14:paraId="64E0FB15" w14:textId="46A17D0E" w:rsidR="0066463C" w:rsidRPr="000C3D65" w:rsidRDefault="000F527B">
      <w:pPr>
        <w:spacing w:line="240" w:lineRule="auto"/>
        <w:ind w:left="708"/>
        <w:rPr>
          <w:rFonts w:asciiTheme="minorEastAsia" w:hAnsiTheme="minorEastAsia" w:cs="HiraMinProN-W3"/>
          <w:color w:val="000000" w:themeColor="text1"/>
        </w:rPr>
      </w:pPr>
      <w:r w:rsidRPr="000C3D65">
        <w:rPr>
          <w:rFonts w:asciiTheme="minorEastAsia" w:hAnsiTheme="minorEastAsia" w:cs="HiraMinProN-W3"/>
          <w:color w:val="000000" w:themeColor="text1"/>
        </w:rPr>
        <w:t>患者は看護師の補助のもとモニター越しの</w:t>
      </w:r>
      <w:r w:rsidR="002019D0" w:rsidRPr="000C3D65">
        <w:rPr>
          <w:rFonts w:asciiTheme="minorEastAsia" w:hAnsiTheme="minorEastAsia" w:cs="HiraMinProN-W3"/>
          <w:color w:val="000000" w:themeColor="text1"/>
          <w:highlight w:val="yellow"/>
        </w:rPr>
        <w:t>〇〇（医療機関名）</w:t>
      </w:r>
      <w:r w:rsidRPr="000C3D65">
        <w:rPr>
          <w:rFonts w:asciiTheme="minorEastAsia" w:hAnsiTheme="minorEastAsia" w:cs="HiraMinProN-W3"/>
          <w:color w:val="000000" w:themeColor="text1"/>
        </w:rPr>
        <w:t>の医師によるオンライン診療を受けます。</w:t>
      </w:r>
    </w:p>
    <w:p w14:paraId="260D3D28" w14:textId="5206C49A" w:rsidR="0066463C" w:rsidRPr="000C3D65" w:rsidRDefault="0066463C">
      <w:pPr>
        <w:spacing w:line="240" w:lineRule="auto"/>
        <w:jc w:val="center"/>
        <w:rPr>
          <w:rFonts w:asciiTheme="minorEastAsia" w:hAnsiTheme="minorEastAsia" w:cs="HiraMinProN-W3"/>
          <w:color w:val="000000" w:themeColor="text1"/>
        </w:rPr>
      </w:pPr>
    </w:p>
    <w:p w14:paraId="64EFE9EA" w14:textId="74245322" w:rsidR="0066463C" w:rsidRPr="000C3D65" w:rsidRDefault="001A1B3A">
      <w:pPr>
        <w:spacing w:line="240" w:lineRule="auto"/>
        <w:rPr>
          <w:rFonts w:asciiTheme="minorEastAsia" w:hAnsiTheme="minorEastAsia" w:cs="HiraMinProN-W3"/>
          <w:b/>
          <w:bCs/>
          <w:color w:val="000000" w:themeColor="text1"/>
        </w:rPr>
      </w:pPr>
      <w:r w:rsidRPr="000C3D65">
        <w:rPr>
          <w:rFonts w:asciiTheme="minorEastAsia" w:hAnsiTheme="minorEastAsia" w:cs="HiraMinProN-W3"/>
          <w:b/>
          <w:bCs/>
          <w:color w:val="000000" w:themeColor="text1"/>
          <w:lang w:val="en-US"/>
        </w:rPr>
        <w:t>g</w:t>
      </w:r>
      <w:r w:rsidRPr="000C3D65">
        <w:rPr>
          <w:rFonts w:asciiTheme="minorEastAsia" w:hAnsiTheme="minorEastAsia" w:cs="HiraMinProN-W3"/>
          <w:b/>
          <w:bCs/>
          <w:color w:val="000000" w:themeColor="text1"/>
        </w:rPr>
        <w:t>）アンケート回答</w:t>
      </w:r>
    </w:p>
    <w:p w14:paraId="62EDB3A9" w14:textId="16459FCD" w:rsidR="0066463C" w:rsidRPr="000C3D65" w:rsidRDefault="000F527B">
      <w:pPr>
        <w:spacing w:line="240" w:lineRule="auto"/>
        <w:ind w:left="708"/>
        <w:rPr>
          <w:rFonts w:asciiTheme="minorEastAsia" w:hAnsiTheme="minorEastAsia" w:cs="HiraMinProN-W3"/>
          <w:color w:val="000000" w:themeColor="text1"/>
        </w:rPr>
      </w:pPr>
      <w:r w:rsidRPr="000C3D65">
        <w:rPr>
          <w:rFonts w:asciiTheme="minorEastAsia" w:hAnsiTheme="minorEastAsia" w:cs="HiraMinProN-W3"/>
          <w:color w:val="000000" w:themeColor="text1"/>
        </w:rPr>
        <w:t>患者は診察終了後、オンライン診療に関するアンケートへご回答いただきます。</w:t>
      </w:r>
    </w:p>
    <w:p w14:paraId="54124BAF" w14:textId="68B1369D" w:rsidR="0066463C" w:rsidRPr="000C3D65" w:rsidRDefault="0066463C">
      <w:pPr>
        <w:spacing w:line="240" w:lineRule="auto"/>
        <w:jc w:val="center"/>
        <w:rPr>
          <w:rFonts w:asciiTheme="minorEastAsia" w:hAnsiTheme="minorEastAsia" w:cs="HiraMinProN-W3"/>
          <w:color w:val="000000" w:themeColor="text1"/>
        </w:rPr>
      </w:pPr>
    </w:p>
    <w:p w14:paraId="5CEE6AFD" w14:textId="77777777" w:rsidR="0066463C" w:rsidRPr="000C3D65" w:rsidRDefault="0066463C">
      <w:pPr>
        <w:spacing w:line="240" w:lineRule="auto"/>
        <w:ind w:left="708"/>
        <w:rPr>
          <w:rFonts w:asciiTheme="minorEastAsia" w:hAnsiTheme="minorEastAsia" w:cs="HiraMinProN-W3"/>
          <w:color w:val="000000" w:themeColor="text1"/>
        </w:rPr>
      </w:pPr>
    </w:p>
    <w:p w14:paraId="4E479EC5" w14:textId="47049564" w:rsidR="0066463C" w:rsidRPr="00164ED2" w:rsidRDefault="001A1B3A" w:rsidP="00164ED2">
      <w:pPr>
        <w:spacing w:line="240" w:lineRule="auto"/>
        <w:rPr>
          <w:rFonts w:asciiTheme="minorEastAsia" w:hAnsiTheme="minorEastAsia" w:cs="HiraMinProN-W3"/>
          <w:color w:val="000000" w:themeColor="text1"/>
        </w:rPr>
        <w:sectPr w:rsidR="0066463C" w:rsidRPr="00164ED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cols w:space="720"/>
        </w:sectPr>
      </w:pPr>
      <w:r w:rsidRPr="000C3D65">
        <w:rPr>
          <w:rFonts w:asciiTheme="minorEastAsia" w:hAnsiTheme="minorEastAsia" w:cs="HiraMinProN-W3"/>
          <w:b/>
          <w:bCs/>
          <w:color w:val="000000" w:themeColor="text1"/>
          <w:lang w:val="en-US"/>
        </w:rPr>
        <w:t>h</w:t>
      </w:r>
      <w:r w:rsidRPr="000C3D65">
        <w:rPr>
          <w:rFonts w:asciiTheme="minorEastAsia" w:hAnsiTheme="minorEastAsia" w:cs="HiraMinProN-W3"/>
          <w:b/>
          <w:bCs/>
          <w:color w:val="000000" w:themeColor="text1"/>
        </w:rPr>
        <w:t>）</w:t>
      </w:r>
      <w:r w:rsidRPr="000C3D65">
        <w:rPr>
          <w:rFonts w:asciiTheme="minorEastAsia" w:hAnsiTheme="minorEastAsia" w:cs="HiraMinProN-W3" w:hint="eastAsia"/>
          <w:b/>
          <w:bCs/>
          <w:color w:val="000000" w:themeColor="text1"/>
        </w:rPr>
        <w:t>処方薬の受け取り・会計</w:t>
      </w:r>
      <w:r w:rsidRPr="000C3D65">
        <w:rPr>
          <w:rFonts w:asciiTheme="minorEastAsia" w:hAnsiTheme="minorEastAsia" w:cs="HiraMinProN-W3"/>
          <w:color w:val="000000" w:themeColor="text1"/>
        </w:rPr>
        <w:br/>
      </w:r>
      <w:r w:rsidRPr="000C3D65">
        <w:rPr>
          <w:rFonts w:asciiTheme="minorEastAsia" w:hAnsiTheme="minorEastAsia" w:cs="HiraMinProN-W3"/>
          <w:color w:val="000000" w:themeColor="text1"/>
        </w:rPr>
        <w:tab/>
      </w:r>
      <w:r w:rsidR="000F527B" w:rsidRPr="000C3D65">
        <w:rPr>
          <w:rFonts w:asciiTheme="minorEastAsia" w:hAnsiTheme="minorEastAsia" w:cs="HiraMinProN-W3"/>
          <w:color w:val="000000" w:themeColor="text1"/>
        </w:rPr>
        <w:t>患者</w:t>
      </w:r>
      <w:r w:rsidRPr="000C3D65">
        <w:rPr>
          <w:rFonts w:asciiTheme="minorEastAsia" w:hAnsiTheme="minorEastAsia" w:cs="HiraMinProN-W3"/>
          <w:color w:val="000000" w:themeColor="text1"/>
        </w:rPr>
        <w:t xml:space="preserve">は診療終了後、会計を行い、処方箋を受け取ります。 </w:t>
      </w:r>
      <w:r w:rsidRPr="000C3D65">
        <w:rPr>
          <w:rFonts w:asciiTheme="minorEastAsia" w:hAnsiTheme="minorEastAsia" w:cs="HiraMinProN-W3"/>
          <w:color w:val="000000" w:themeColor="text1"/>
        </w:rPr>
        <w:br/>
      </w:r>
      <w:r w:rsidRPr="000C3D65">
        <w:rPr>
          <w:rFonts w:asciiTheme="minorEastAsia" w:hAnsiTheme="minorEastAsia" w:cs="HiraMinProN-W3"/>
          <w:color w:val="000000" w:themeColor="text1"/>
        </w:rPr>
        <w:tab/>
      </w:r>
      <w:r w:rsidR="000F527B" w:rsidRPr="000C3D65">
        <w:rPr>
          <w:rFonts w:asciiTheme="minorEastAsia" w:hAnsiTheme="minorEastAsia" w:cs="HiraMinProN-W3"/>
          <w:color w:val="000000" w:themeColor="text1"/>
        </w:rPr>
        <w:t>患者</w:t>
      </w:r>
      <w:r w:rsidRPr="000C3D65">
        <w:rPr>
          <w:rFonts w:asciiTheme="minorEastAsia" w:hAnsiTheme="minorEastAsia" w:cs="HiraMinProN-W3"/>
          <w:color w:val="000000" w:themeColor="text1"/>
        </w:rPr>
        <w:t>は指定の薬局にてお薬を受け取ります。</w:t>
      </w:r>
    </w:p>
    <w:p w14:paraId="2CA2C6FB" w14:textId="77777777" w:rsidR="0066463C" w:rsidRPr="000F4194" w:rsidRDefault="002D3BED">
      <w:pPr>
        <w:pStyle w:val="3"/>
        <w:spacing w:line="240" w:lineRule="auto"/>
        <w:rPr>
          <w:rFonts w:asciiTheme="minorEastAsia" w:hAnsiTheme="minorEastAsia" w:cs="HiraMinProN-W3"/>
          <w:b/>
          <w:bCs/>
          <w:color w:val="000000" w:themeColor="text1"/>
        </w:rPr>
      </w:pPr>
      <w:bookmarkStart w:id="17" w:name="_rrf0si3kp80j" w:colFirst="0" w:colLast="0"/>
      <w:bookmarkStart w:id="18" w:name="_Toc225429216"/>
      <w:bookmarkEnd w:id="17"/>
      <w:r w:rsidRPr="000F4194">
        <w:rPr>
          <w:rFonts w:asciiTheme="minorEastAsia" w:hAnsiTheme="minorEastAsia" w:cs="HiraMinProN-W3"/>
          <w:b/>
          <w:bCs/>
          <w:color w:val="000000" w:themeColor="text1"/>
        </w:rPr>
        <w:lastRenderedPageBreak/>
        <w:t xml:space="preserve">B. </w:t>
      </w:r>
      <w:r w:rsidRPr="000F4194">
        <w:rPr>
          <w:rFonts w:asciiTheme="minorEastAsia" w:hAnsiTheme="minorEastAsia" w:cs="HiraMinProN-W3"/>
          <w:b/>
          <w:bCs/>
          <w:color w:val="000000" w:themeColor="text1"/>
        </w:rPr>
        <w:t>医師・看護師の動線</w:t>
      </w:r>
      <w:bookmarkEnd w:id="18"/>
    </w:p>
    <w:p w14:paraId="3B64933A" w14:textId="77777777" w:rsidR="003E7503" w:rsidRDefault="003E7503" w:rsidP="003E7503">
      <w:pPr>
        <w:keepNext/>
        <w:keepLines/>
        <w:spacing w:line="240" w:lineRule="auto"/>
        <w:rPr>
          <w:rFonts w:ascii="HiraMinProN-W3" w:eastAsia="HiraMinProN-W3" w:hAnsi="HiraMinProN-W3" w:cs="HiraMinProN-W3"/>
          <w:b/>
          <w:bCs/>
          <w:sz w:val="24"/>
          <w:szCs w:val="24"/>
        </w:rPr>
      </w:pPr>
      <w:r>
        <w:rPr>
          <w:rFonts w:ascii="HiraMinProN-W3" w:eastAsia="HiraMinProN-W3" w:hAnsi="HiraMinProN-W3" w:cs="HiraMinProN-W3"/>
          <w:b/>
          <w:bCs/>
          <w:sz w:val="24"/>
          <w:szCs w:val="24"/>
        </w:rPr>
        <w:t xml:space="preserve">＜1. </w:t>
      </w:r>
      <w:r>
        <w:rPr>
          <w:rFonts w:ascii="HiraMinProN-W3" w:eastAsia="HiraMinProN-W3" w:hAnsi="HiraMinProN-W3" w:cs="HiraMinProN-W3" w:hint="eastAsia"/>
          <w:b/>
          <w:bCs/>
          <w:sz w:val="24"/>
          <w:szCs w:val="24"/>
        </w:rPr>
        <w:t>オンライン診療前</w:t>
      </w:r>
      <w:r>
        <w:rPr>
          <w:rFonts w:ascii="HiraMinProN-W3" w:eastAsia="HiraMinProN-W3" w:hAnsi="HiraMinProN-W3" w:cs="HiraMinProN-W3"/>
          <w:b/>
          <w:bCs/>
          <w:sz w:val="24"/>
          <w:szCs w:val="24"/>
        </w:rPr>
        <w:t>＞</w:t>
      </w:r>
    </w:p>
    <w:p w14:paraId="69BE033B" w14:textId="4D5666B4" w:rsidR="0066463C" w:rsidRPr="00AC7168" w:rsidRDefault="002D3BED">
      <w:pPr>
        <w:keepNext/>
        <w:keepLines/>
        <w:spacing w:line="240" w:lineRule="auto"/>
        <w:rPr>
          <w:rFonts w:asciiTheme="minorEastAsia" w:hAnsiTheme="minorEastAsia" w:cs="HiraMinProN-W3"/>
        </w:rPr>
      </w:pPr>
      <w:r w:rsidRPr="00AC7168">
        <w:rPr>
          <w:rFonts w:asciiTheme="minorEastAsia" w:hAnsiTheme="minorEastAsia" w:cs="HiraMinProN-W3"/>
        </w:rPr>
        <w:t>本節では、</w:t>
      </w:r>
      <w:r w:rsidRPr="00AC7168">
        <w:rPr>
          <w:rFonts w:asciiTheme="minorEastAsia" w:hAnsiTheme="minorEastAsia" w:cs="HiraMinProN-W3"/>
          <w:u w:val="single"/>
        </w:rPr>
        <w:t>診療時間が開始する前まで</w:t>
      </w:r>
      <w:r w:rsidRPr="00AC7168">
        <w:rPr>
          <w:rFonts w:asciiTheme="minorEastAsia" w:hAnsiTheme="minorEastAsia" w:cs="HiraMinProN-W3"/>
        </w:rPr>
        <w:t>に行っていただく項目について整理しております。</w:t>
      </w:r>
    </w:p>
    <w:p w14:paraId="398EEAE4" w14:textId="77777777" w:rsidR="0066463C" w:rsidRPr="00AC7168" w:rsidRDefault="002D3BED">
      <w:pPr>
        <w:keepNext/>
        <w:keepLines/>
        <w:spacing w:line="240" w:lineRule="auto"/>
        <w:rPr>
          <w:rFonts w:asciiTheme="minorEastAsia" w:hAnsiTheme="minorEastAsia" w:cs="HiraMinProN-W3"/>
        </w:rPr>
      </w:pPr>
      <w:r w:rsidRPr="00AC7168">
        <w:rPr>
          <w:rFonts w:asciiTheme="minorEastAsia" w:hAnsiTheme="minorEastAsia" w:cs="HiraMinProN-W3"/>
        </w:rPr>
        <w:t>各種機器の具体的な操作・接続方法につきましては、別紙『機器操作マニュアル』を参照ください。</w:t>
      </w:r>
    </w:p>
    <w:p w14:paraId="3AD5FB5B" w14:textId="3A1A3700" w:rsidR="0066463C" w:rsidRPr="000F4194" w:rsidRDefault="002D3BED">
      <w:pPr>
        <w:keepNext/>
        <w:keepLines/>
        <w:spacing w:line="240" w:lineRule="auto"/>
        <w:rPr>
          <w:rFonts w:asciiTheme="minorEastAsia" w:hAnsiTheme="minorEastAsia" w:cs="HiraMinProN-W3"/>
          <w:color w:val="000000" w:themeColor="text1"/>
        </w:rPr>
      </w:pPr>
      <w:r w:rsidRPr="000F4194">
        <w:rPr>
          <w:rFonts w:asciiTheme="minorEastAsia" w:hAnsiTheme="minorEastAsia" w:cs="HiraMinProN-W3"/>
          <w:color w:val="000000" w:themeColor="text1"/>
        </w:rPr>
        <w:t>a</w:t>
      </w:r>
      <w:r w:rsidRPr="000F4194">
        <w:rPr>
          <w:rFonts w:asciiTheme="minorEastAsia" w:hAnsiTheme="minorEastAsia" w:cs="HiraMinProN-W3"/>
          <w:color w:val="000000" w:themeColor="text1"/>
        </w:rPr>
        <w:t>）</w:t>
      </w:r>
      <w:r w:rsidRPr="000F4194">
        <w:rPr>
          <w:rFonts w:asciiTheme="minorEastAsia" w:hAnsiTheme="minorEastAsia" w:cs="HiraMinProN-W3"/>
          <w:color w:val="000000" w:themeColor="text1"/>
        </w:rPr>
        <w:t xml:space="preserve"> </w:t>
      </w:r>
      <w:r w:rsidR="00BA15D0" w:rsidRPr="000F4194">
        <w:rPr>
          <w:rFonts w:asciiTheme="minorEastAsia" w:hAnsiTheme="minorEastAsia" w:cs="HiraMinProN-W3" w:hint="eastAsia"/>
          <w:color w:val="000000" w:themeColor="text1"/>
        </w:rPr>
        <w:t>ビデオ通話用</w:t>
      </w:r>
      <w:r w:rsidR="00BA15D0" w:rsidRPr="000F4194">
        <w:rPr>
          <w:rFonts w:asciiTheme="minorEastAsia" w:hAnsiTheme="minorEastAsia" w:cs="HiraMinProN-W3"/>
          <w:color w:val="000000" w:themeColor="text1"/>
          <w:lang w:val="en-US"/>
        </w:rPr>
        <w:t>URL</w:t>
      </w:r>
      <w:r w:rsidR="00BA15D0" w:rsidRPr="000F4194">
        <w:rPr>
          <w:rFonts w:asciiTheme="minorEastAsia" w:hAnsiTheme="minorEastAsia" w:cs="HiraMinProN-W3" w:hint="eastAsia"/>
          <w:color w:val="000000" w:themeColor="text1"/>
          <w:lang w:val="en-US"/>
        </w:rPr>
        <w:t>の</w:t>
      </w:r>
      <w:r w:rsidRPr="000F4194">
        <w:rPr>
          <w:rFonts w:asciiTheme="minorEastAsia" w:hAnsiTheme="minorEastAsia" w:cs="HiraMinProN-W3"/>
          <w:color w:val="000000" w:themeColor="text1"/>
        </w:rPr>
        <w:t>発行</w:t>
      </w:r>
    </w:p>
    <w:p w14:paraId="3E189352" w14:textId="77777777" w:rsidR="0066463C" w:rsidRPr="000F4194" w:rsidRDefault="002D3BED">
      <w:pPr>
        <w:keepNext/>
        <w:keepLines/>
        <w:spacing w:line="240" w:lineRule="auto"/>
        <w:ind w:left="720"/>
        <w:rPr>
          <w:rFonts w:asciiTheme="minorEastAsia" w:hAnsiTheme="minorEastAsia" w:cs="HiraMinProN-W3"/>
        </w:rPr>
      </w:pPr>
      <w:r w:rsidRPr="000F4194">
        <w:rPr>
          <w:rFonts w:asciiTheme="minorEastAsia" w:hAnsiTheme="minorEastAsia" w:cs="HiraMinProN-W3"/>
        </w:rPr>
        <w:t>医師派遣元の医療機関は、オンライン診療を行う日より前に、診察用</w:t>
      </w:r>
      <w:r w:rsidRPr="000F4194">
        <w:rPr>
          <w:rFonts w:asciiTheme="minorEastAsia" w:hAnsiTheme="minorEastAsia" w:cs="HiraMinProN-W3"/>
        </w:rPr>
        <w:t>Zoom</w:t>
      </w:r>
      <w:r w:rsidRPr="000F4194">
        <w:rPr>
          <w:rFonts w:asciiTheme="minorEastAsia" w:hAnsiTheme="minorEastAsia" w:cs="HiraMinProN-W3"/>
        </w:rPr>
        <w:t>を発行しておきます。</w:t>
      </w:r>
    </w:p>
    <w:p w14:paraId="4FD892A5" w14:textId="77777777" w:rsidR="0066463C" w:rsidRPr="000F4194" w:rsidRDefault="002D3BED">
      <w:pPr>
        <w:keepNext/>
        <w:keepLines/>
        <w:spacing w:line="240" w:lineRule="auto"/>
        <w:ind w:left="720"/>
        <w:rPr>
          <w:rFonts w:asciiTheme="minorEastAsia" w:hAnsiTheme="minorEastAsia" w:cs="HiraMinProN-W3"/>
        </w:rPr>
      </w:pPr>
      <w:r w:rsidRPr="000F4194">
        <w:rPr>
          <w:rFonts w:asciiTheme="minorEastAsia" w:hAnsiTheme="minorEastAsia" w:cs="HiraMinProN-W3"/>
        </w:rPr>
        <w:t>診察用</w:t>
      </w:r>
      <w:r w:rsidRPr="000F4194">
        <w:rPr>
          <w:rFonts w:asciiTheme="minorEastAsia" w:hAnsiTheme="minorEastAsia" w:cs="HiraMinProN-W3"/>
        </w:rPr>
        <w:t>Zoom</w:t>
      </w:r>
      <w:r w:rsidRPr="000F4194">
        <w:rPr>
          <w:rFonts w:asciiTheme="minorEastAsia" w:hAnsiTheme="minorEastAsia" w:cs="HiraMinProN-W3"/>
        </w:rPr>
        <w:t>の</w:t>
      </w:r>
      <w:r w:rsidRPr="000F4194">
        <w:rPr>
          <w:rFonts w:asciiTheme="minorEastAsia" w:hAnsiTheme="minorEastAsia" w:cs="HiraMinProN-W3"/>
        </w:rPr>
        <w:t>URL</w:t>
      </w:r>
      <w:r w:rsidRPr="000F4194">
        <w:rPr>
          <w:rFonts w:asciiTheme="minorEastAsia" w:hAnsiTheme="minorEastAsia" w:cs="HiraMinProN-W3"/>
        </w:rPr>
        <w:t>等は事前に双方向の医療機関で共有し、管理しておいてください。</w:t>
      </w:r>
    </w:p>
    <w:p w14:paraId="427EA653" w14:textId="1D9204F9" w:rsidR="0066463C" w:rsidRPr="000F4194" w:rsidRDefault="0066463C">
      <w:pPr>
        <w:keepNext/>
        <w:keepLines/>
        <w:spacing w:line="240" w:lineRule="auto"/>
        <w:ind w:left="720"/>
        <w:jc w:val="center"/>
        <w:rPr>
          <w:rFonts w:asciiTheme="minorEastAsia" w:hAnsiTheme="minorEastAsia" w:cs="HiraMinProN-W3"/>
        </w:rPr>
      </w:pPr>
    </w:p>
    <w:p w14:paraId="0FBF8497" w14:textId="3D817B24" w:rsidR="0066463C" w:rsidRPr="000F4194" w:rsidRDefault="002D3BED">
      <w:pPr>
        <w:keepNext/>
        <w:keepLines/>
        <w:spacing w:line="240" w:lineRule="auto"/>
        <w:rPr>
          <w:rFonts w:asciiTheme="minorEastAsia" w:hAnsiTheme="minorEastAsia" w:cs="HiraMinProN-W3"/>
          <w:lang w:val="en-US"/>
        </w:rPr>
      </w:pPr>
      <w:r w:rsidRPr="000F4194">
        <w:rPr>
          <w:rFonts w:asciiTheme="minorEastAsia" w:hAnsiTheme="minorEastAsia" w:cs="HiraMinProN-W3"/>
        </w:rPr>
        <w:t>b</w:t>
      </w:r>
      <w:r w:rsidRPr="000F4194">
        <w:rPr>
          <w:rFonts w:asciiTheme="minorEastAsia" w:hAnsiTheme="minorEastAsia" w:cs="HiraMinProN-W3"/>
        </w:rPr>
        <w:t>）</w:t>
      </w:r>
      <w:r w:rsidRPr="000F4194">
        <w:rPr>
          <w:rFonts w:asciiTheme="minorEastAsia" w:hAnsiTheme="minorEastAsia" w:cs="HiraMinProN-W3"/>
        </w:rPr>
        <w:t xml:space="preserve"> </w:t>
      </w:r>
      <w:r w:rsidR="003E7503" w:rsidRPr="000F4194">
        <w:rPr>
          <w:rFonts w:asciiTheme="minorEastAsia" w:hAnsiTheme="minorEastAsia" w:cs="HiraMinProN-W3"/>
        </w:rPr>
        <w:t>ビデオ通話入室</w:t>
      </w:r>
    </w:p>
    <w:p w14:paraId="414E3E71" w14:textId="77777777" w:rsidR="0066463C" w:rsidRPr="000F4194" w:rsidRDefault="002D3BED">
      <w:pPr>
        <w:keepNext/>
        <w:keepLines/>
        <w:spacing w:line="240" w:lineRule="auto"/>
        <w:ind w:left="720"/>
        <w:rPr>
          <w:rFonts w:asciiTheme="minorEastAsia" w:hAnsiTheme="minorEastAsia" w:cs="HiraMinProN-W3"/>
        </w:rPr>
      </w:pPr>
      <w:r w:rsidRPr="000F4194">
        <w:rPr>
          <w:rFonts w:asciiTheme="minorEastAsia" w:hAnsiTheme="minorEastAsia" w:cs="HiraMinProN-W3"/>
        </w:rPr>
        <w:t>オンライン診療を行う当日、診察時間より前に診察用</w:t>
      </w:r>
      <w:r w:rsidRPr="000F4194">
        <w:rPr>
          <w:rFonts w:asciiTheme="minorEastAsia" w:hAnsiTheme="minorEastAsia" w:cs="HiraMinProN-W3"/>
        </w:rPr>
        <w:t>Zoom</w:t>
      </w:r>
      <w:r w:rsidRPr="000F4194">
        <w:rPr>
          <w:rFonts w:asciiTheme="minorEastAsia" w:hAnsiTheme="minorEastAsia" w:cs="HiraMinProN-W3"/>
        </w:rPr>
        <w:t>へ入室し、待機しております。</w:t>
      </w:r>
    </w:p>
    <w:p w14:paraId="71BE479E" w14:textId="77777777" w:rsidR="0066463C" w:rsidRPr="000F4194" w:rsidRDefault="002D3BED">
      <w:pPr>
        <w:keepNext/>
        <w:keepLines/>
        <w:spacing w:line="240" w:lineRule="auto"/>
        <w:ind w:left="720"/>
        <w:rPr>
          <w:rFonts w:asciiTheme="minorEastAsia" w:hAnsiTheme="minorEastAsia" w:cs="HiraMinProN-W3"/>
        </w:rPr>
      </w:pPr>
      <w:r w:rsidRPr="000F4194">
        <w:rPr>
          <w:rFonts w:asciiTheme="minorEastAsia" w:hAnsiTheme="minorEastAsia" w:cs="HiraMinProN-W3"/>
        </w:rPr>
        <w:t>なお、当日の診察時間を終了するまで、診察用</w:t>
      </w:r>
      <w:r w:rsidRPr="000F4194">
        <w:rPr>
          <w:rFonts w:asciiTheme="minorEastAsia" w:hAnsiTheme="minorEastAsia" w:cs="HiraMinProN-W3"/>
        </w:rPr>
        <w:t>Zoom</w:t>
      </w:r>
      <w:r w:rsidRPr="000F4194">
        <w:rPr>
          <w:rFonts w:asciiTheme="minorEastAsia" w:hAnsiTheme="minorEastAsia" w:cs="HiraMinProN-W3"/>
        </w:rPr>
        <w:t>は繋いだ状態を維持します。</w:t>
      </w:r>
    </w:p>
    <w:p w14:paraId="2BCE7F0C" w14:textId="05D58340" w:rsidR="0066463C" w:rsidRPr="000F4194" w:rsidRDefault="0066463C">
      <w:pPr>
        <w:keepNext/>
        <w:keepLines/>
        <w:spacing w:line="240" w:lineRule="auto"/>
        <w:ind w:left="720"/>
        <w:jc w:val="center"/>
        <w:rPr>
          <w:rFonts w:asciiTheme="minorEastAsia" w:hAnsiTheme="minorEastAsia" w:cs="HiraMinProN-W3"/>
        </w:rPr>
      </w:pPr>
    </w:p>
    <w:p w14:paraId="2BECB292" w14:textId="27979ACE" w:rsidR="0066463C" w:rsidRPr="000F4194" w:rsidRDefault="002D3BED">
      <w:pPr>
        <w:keepNext/>
        <w:keepLines/>
        <w:spacing w:line="240" w:lineRule="auto"/>
        <w:rPr>
          <w:rFonts w:asciiTheme="minorEastAsia" w:hAnsiTheme="minorEastAsia" w:cs="HiraMinProN-W3"/>
          <w:lang w:val="en-US"/>
        </w:rPr>
      </w:pPr>
      <w:r w:rsidRPr="000F4194">
        <w:rPr>
          <w:rFonts w:asciiTheme="minorEastAsia" w:hAnsiTheme="minorEastAsia" w:cs="HiraMinProN-W3"/>
        </w:rPr>
        <w:t>c</w:t>
      </w:r>
      <w:r w:rsidRPr="000F4194">
        <w:rPr>
          <w:rFonts w:asciiTheme="minorEastAsia" w:hAnsiTheme="minorEastAsia" w:cs="HiraMinProN-W3"/>
        </w:rPr>
        <w:t>）</w:t>
      </w:r>
      <w:r w:rsidRPr="000F4194">
        <w:rPr>
          <w:rFonts w:asciiTheme="minorEastAsia" w:hAnsiTheme="minorEastAsia" w:cs="HiraMinProN-W3"/>
        </w:rPr>
        <w:t xml:space="preserve"> </w:t>
      </w:r>
      <w:r w:rsidR="003E7503" w:rsidRPr="000F4194">
        <w:rPr>
          <w:rFonts w:asciiTheme="minorEastAsia" w:hAnsiTheme="minorEastAsia" w:cs="HiraMinProN-W3"/>
        </w:rPr>
        <w:t>機器接続確認</w:t>
      </w:r>
    </w:p>
    <w:p w14:paraId="328B6242" w14:textId="77777777" w:rsidR="0066463C" w:rsidRPr="000F4194" w:rsidRDefault="002D3BED">
      <w:pPr>
        <w:keepNext/>
        <w:keepLines/>
        <w:spacing w:line="240" w:lineRule="auto"/>
        <w:ind w:left="720"/>
        <w:rPr>
          <w:rFonts w:asciiTheme="minorEastAsia" w:hAnsiTheme="minorEastAsia" w:cs="HiraMinProN-W3"/>
          <w:lang w:val="en-US"/>
        </w:rPr>
      </w:pPr>
      <w:r w:rsidRPr="000F4194">
        <w:rPr>
          <w:rFonts w:asciiTheme="minorEastAsia" w:hAnsiTheme="minorEastAsia" w:cs="HiraMinProN-W3"/>
        </w:rPr>
        <w:t>カメラ、スピーカー、遠隔聴診器、骨伝導補聴器などの機器が正常に動作するか確認を行います。</w:t>
      </w:r>
    </w:p>
    <w:p w14:paraId="5453051D" w14:textId="77777777" w:rsidR="00D11EE3" w:rsidRPr="000F4194" w:rsidRDefault="00D11EE3">
      <w:pPr>
        <w:keepNext/>
        <w:keepLines/>
        <w:spacing w:line="240" w:lineRule="auto"/>
        <w:ind w:left="720"/>
        <w:rPr>
          <w:rFonts w:asciiTheme="minorEastAsia" w:hAnsiTheme="minorEastAsia" w:cs="HiraMinProN-W3"/>
          <w:lang w:val="en-US"/>
        </w:rPr>
      </w:pPr>
    </w:p>
    <w:p w14:paraId="71D118FE" w14:textId="32F612B1" w:rsidR="00D11EE3" w:rsidRPr="000F4194" w:rsidRDefault="00D11EE3" w:rsidP="00D11EE3">
      <w:pPr>
        <w:keepNext/>
        <w:keepLines/>
        <w:spacing w:line="240" w:lineRule="auto"/>
        <w:rPr>
          <w:rFonts w:asciiTheme="minorEastAsia" w:hAnsiTheme="minorEastAsia" w:cs="HiraMinProN-W3"/>
          <w:color w:val="000000" w:themeColor="text1"/>
        </w:rPr>
      </w:pPr>
      <w:r w:rsidRPr="000F4194">
        <w:rPr>
          <w:rFonts w:asciiTheme="minorEastAsia" w:hAnsiTheme="minorEastAsia" w:cs="HiraMinProN-W3"/>
          <w:color w:val="000000" w:themeColor="text1"/>
          <w:lang w:val="en-US"/>
        </w:rPr>
        <w:t>d</w:t>
      </w:r>
      <w:r w:rsidRPr="000F4194">
        <w:rPr>
          <w:rFonts w:asciiTheme="minorEastAsia" w:hAnsiTheme="minorEastAsia" w:cs="HiraMinProN-W3"/>
          <w:color w:val="000000" w:themeColor="text1"/>
        </w:rPr>
        <w:t>）患者受付</w:t>
      </w:r>
      <w:r w:rsidRPr="000F4194">
        <w:rPr>
          <w:rFonts w:asciiTheme="minorEastAsia" w:hAnsiTheme="minorEastAsia" w:cs="HiraMinProN-W3" w:hint="eastAsia"/>
          <w:color w:val="000000" w:themeColor="text1"/>
        </w:rPr>
        <w:t>・同意取得</w:t>
      </w:r>
    </w:p>
    <w:p w14:paraId="7DB8B84A" w14:textId="77777777" w:rsidR="00D11EE3" w:rsidRPr="000F4194" w:rsidRDefault="00D11EE3" w:rsidP="00D11EE3">
      <w:pPr>
        <w:keepNext/>
        <w:keepLines/>
        <w:spacing w:line="240" w:lineRule="auto"/>
        <w:ind w:left="720"/>
        <w:rPr>
          <w:rFonts w:asciiTheme="minorEastAsia" w:hAnsiTheme="minorEastAsia" w:cs="HiraMinProN-W3"/>
          <w:color w:val="000000" w:themeColor="text1"/>
        </w:rPr>
      </w:pPr>
      <w:r w:rsidRPr="000F4194">
        <w:rPr>
          <w:rFonts w:asciiTheme="minorEastAsia" w:hAnsiTheme="minorEastAsia" w:cs="HiraMinProN-W3"/>
          <w:color w:val="000000" w:themeColor="text1"/>
        </w:rPr>
        <w:t>患者が来院したら、通常の対面診療と同様に受付を行います。</w:t>
      </w:r>
    </w:p>
    <w:p w14:paraId="3282DE01" w14:textId="77777777" w:rsidR="00D11EE3" w:rsidRPr="000F4194" w:rsidRDefault="00D11EE3" w:rsidP="00D11EE3">
      <w:pPr>
        <w:keepNext/>
        <w:keepLines/>
        <w:spacing w:line="240" w:lineRule="auto"/>
        <w:ind w:left="720"/>
        <w:rPr>
          <w:rFonts w:asciiTheme="minorEastAsia" w:hAnsiTheme="minorEastAsia" w:cs="HiraMinProN-W3"/>
          <w:color w:val="000000" w:themeColor="text1"/>
        </w:rPr>
      </w:pPr>
      <w:r w:rsidRPr="000F4194">
        <w:rPr>
          <w:rFonts w:asciiTheme="minorEastAsia" w:hAnsiTheme="minorEastAsia" w:cs="HiraMinProN-W3"/>
          <w:color w:val="000000" w:themeColor="text1"/>
        </w:rPr>
        <w:t>受付時に「本日はオンライン診療となる」旨を説明します。</w:t>
      </w:r>
    </w:p>
    <w:p w14:paraId="618B8E39" w14:textId="77777777" w:rsidR="00D11EE3" w:rsidRPr="000F4194" w:rsidRDefault="00D11EE3" w:rsidP="00D11EE3">
      <w:pPr>
        <w:keepNext/>
        <w:keepLines/>
        <w:spacing w:line="240" w:lineRule="auto"/>
        <w:ind w:left="720"/>
        <w:rPr>
          <w:rFonts w:asciiTheme="minorEastAsia" w:hAnsiTheme="minorEastAsia" w:cs="HiraMinProN-W3"/>
          <w:color w:val="000000" w:themeColor="text1"/>
        </w:rPr>
      </w:pPr>
      <w:r w:rsidRPr="000F4194">
        <w:rPr>
          <w:rFonts w:asciiTheme="minorEastAsia" w:hAnsiTheme="minorEastAsia" w:cs="HiraMinProN-W3"/>
          <w:color w:val="000000" w:themeColor="text1"/>
        </w:rPr>
        <w:t>予約情報・診療内容を確認し、診療室へ案内できるよう準備します。</w:t>
      </w:r>
    </w:p>
    <w:p w14:paraId="3BF64565" w14:textId="77777777" w:rsidR="00D11EE3" w:rsidRPr="000F4194" w:rsidRDefault="00D11EE3">
      <w:pPr>
        <w:keepNext/>
        <w:keepLines/>
        <w:spacing w:line="240" w:lineRule="auto"/>
        <w:ind w:left="720"/>
        <w:rPr>
          <w:rFonts w:asciiTheme="minorEastAsia" w:hAnsiTheme="minorEastAsia" w:cs="HiraMinProN-W3"/>
          <w:color w:val="000000" w:themeColor="text1"/>
          <w:lang w:val="en-US"/>
        </w:rPr>
      </w:pPr>
    </w:p>
    <w:p w14:paraId="6B3628CD" w14:textId="09EE4520" w:rsidR="00D11EE3" w:rsidRPr="000F4194" w:rsidRDefault="00D11EE3" w:rsidP="00D11EE3">
      <w:pPr>
        <w:keepNext/>
        <w:keepLines/>
        <w:spacing w:line="240" w:lineRule="auto"/>
        <w:rPr>
          <w:rFonts w:ascii="HiraMinProN-W3" w:eastAsia="HiraMinProN-W3" w:hAnsi="HiraMinProN-W3" w:cs="HiraMinProN-W3"/>
          <w:color w:val="000000" w:themeColor="text1"/>
        </w:rPr>
      </w:pPr>
      <w:r w:rsidRPr="000F4194">
        <w:rPr>
          <w:rFonts w:ascii="HiraMinProN-W3" w:eastAsia="HiraMinProN-W3" w:hAnsi="HiraMinProN-W3" w:cs="HiraMinProN-W3"/>
          <w:color w:val="000000" w:themeColor="text1"/>
          <w:lang w:val="en-US"/>
        </w:rPr>
        <w:t>e</w:t>
      </w:r>
      <w:r w:rsidRPr="000F4194">
        <w:rPr>
          <w:rFonts w:ascii="HiraMinProN-W3" w:eastAsia="HiraMinProN-W3" w:hAnsi="HiraMinProN-W3" w:cs="HiraMinProN-W3"/>
          <w:color w:val="000000" w:themeColor="text1"/>
        </w:rPr>
        <w:t>）</w:t>
      </w:r>
      <w:r w:rsidRPr="000F4194">
        <w:rPr>
          <w:rFonts w:ascii="HiraMinProN-W3" w:eastAsia="HiraMinProN-W3" w:hAnsi="HiraMinProN-W3" w:cs="HiraMinProN-W3" w:hint="eastAsia"/>
          <w:color w:val="000000" w:themeColor="text1"/>
        </w:rPr>
        <w:t>バイタルの測定</w:t>
      </w:r>
    </w:p>
    <w:p w14:paraId="17C82807" w14:textId="77777777" w:rsidR="00D11EE3" w:rsidRPr="000F4194" w:rsidRDefault="00D11EE3" w:rsidP="000C3D65">
      <w:pPr>
        <w:keepNext/>
        <w:keepLines/>
        <w:spacing w:line="240" w:lineRule="auto"/>
        <w:ind w:firstLine="720"/>
        <w:rPr>
          <w:rFonts w:ascii="HiraMinProN-W3" w:eastAsia="HiraMinProN-W3" w:hAnsi="HiraMinProN-W3" w:cs="HiraMinProN-W3"/>
          <w:color w:val="000000" w:themeColor="text1"/>
        </w:rPr>
      </w:pPr>
      <w:r w:rsidRPr="000F4194">
        <w:rPr>
          <w:rFonts w:ascii="HiraMinProN-W3" w:eastAsia="HiraMinProN-W3" w:hAnsi="HiraMinProN-W3" w:cs="HiraMinProN-W3"/>
          <w:color w:val="000000" w:themeColor="text1"/>
        </w:rPr>
        <w:t>血圧・体温・SpO2等のバイタル測定を</w:t>
      </w:r>
      <w:r w:rsidRPr="000F4194">
        <w:rPr>
          <w:rFonts w:ascii="HiraMinProN-W3" w:eastAsia="HiraMinProN-W3" w:hAnsi="HiraMinProN-W3" w:cs="HiraMinProN-W3" w:hint="eastAsia"/>
          <w:color w:val="000000" w:themeColor="text1"/>
        </w:rPr>
        <w:t>行います。</w:t>
      </w:r>
    </w:p>
    <w:p w14:paraId="74B44911" w14:textId="4378DB87" w:rsidR="00D11EE3" w:rsidRPr="000F4194" w:rsidRDefault="000C3D65" w:rsidP="00D11EE3">
      <w:pPr>
        <w:keepNext/>
        <w:keepLines/>
        <w:spacing w:line="240" w:lineRule="auto"/>
        <w:rPr>
          <w:rFonts w:ascii="HiraMinProN-W3" w:eastAsia="HiraMinProN-W3" w:hAnsi="HiraMinProN-W3" w:cs="HiraMinProN-W3"/>
          <w:color w:val="000000" w:themeColor="text1"/>
        </w:rPr>
      </w:pPr>
      <w:r w:rsidRPr="000F4194">
        <w:rPr>
          <w:rFonts w:ascii="HiraMinProN-W3" w:eastAsia="HiraMinProN-W3" w:hAnsi="HiraMinProN-W3" w:cs="HiraMinProN-W3"/>
          <w:color w:val="000000" w:themeColor="text1"/>
        </w:rPr>
        <w:tab/>
      </w:r>
    </w:p>
    <w:p w14:paraId="4363F7AE" w14:textId="38651177" w:rsidR="00D11EE3" w:rsidRPr="000F4194" w:rsidRDefault="00D11EE3" w:rsidP="00D11EE3">
      <w:pPr>
        <w:keepNext/>
        <w:keepLines/>
        <w:spacing w:line="240" w:lineRule="auto"/>
        <w:rPr>
          <w:rFonts w:ascii="HiraMinProN-W3" w:eastAsia="HiraMinProN-W3" w:hAnsi="HiraMinProN-W3" w:cs="HiraMinProN-W3"/>
          <w:color w:val="000000" w:themeColor="text1"/>
          <w:lang w:val="en-US"/>
        </w:rPr>
      </w:pPr>
      <w:r w:rsidRPr="000F4194">
        <w:rPr>
          <w:rFonts w:ascii="HiraMinProN-W3" w:eastAsia="HiraMinProN-W3" w:hAnsi="HiraMinProN-W3" w:cs="HiraMinProN-W3"/>
          <w:color w:val="000000" w:themeColor="text1"/>
          <w:lang w:val="en-US"/>
        </w:rPr>
        <w:t>f</w:t>
      </w:r>
      <w:r w:rsidRPr="000F4194">
        <w:rPr>
          <w:rFonts w:ascii="HiraMinProN-W3" w:eastAsia="HiraMinProN-W3" w:hAnsi="HiraMinProN-W3" w:cs="HiraMinProN-W3"/>
          <w:color w:val="000000" w:themeColor="text1"/>
        </w:rPr>
        <w:t>）</w:t>
      </w:r>
      <w:r w:rsidRPr="000F4194">
        <w:rPr>
          <w:rFonts w:ascii="HiraMinProN-W3" w:eastAsia="HiraMinProN-W3" w:hAnsi="HiraMinProN-W3" w:cs="HiraMinProN-W3" w:hint="eastAsia"/>
          <w:color w:val="000000" w:themeColor="text1"/>
          <w:lang w:val="en-US"/>
        </w:rPr>
        <w:t>患者情報共有</w:t>
      </w:r>
    </w:p>
    <w:p w14:paraId="6D219444" w14:textId="77777777" w:rsidR="00D11EE3" w:rsidRPr="000F4194" w:rsidRDefault="00D11EE3" w:rsidP="000C3D65">
      <w:pPr>
        <w:keepNext/>
        <w:keepLines/>
        <w:spacing w:line="240" w:lineRule="auto"/>
        <w:ind w:firstLine="720"/>
        <w:rPr>
          <w:rFonts w:ascii="HiraMinProN-W3" w:eastAsia="HiraMinProN-W3" w:hAnsi="HiraMinProN-W3" w:cs="HiraMinProN-W3"/>
          <w:color w:val="000000" w:themeColor="text1"/>
          <w:lang w:val="en-US"/>
        </w:rPr>
      </w:pPr>
      <w:r w:rsidRPr="000F4194">
        <w:rPr>
          <w:rFonts w:ascii="HiraMinProN-W3" w:eastAsia="HiraMinProN-W3" w:hAnsi="HiraMinProN-W3" w:cs="HiraMinProN-W3" w:hint="eastAsia"/>
          <w:color w:val="000000" w:themeColor="text1"/>
          <w:lang w:val="en-US"/>
        </w:rPr>
        <w:t>測定したバイタルサインや患者の問診内容等を医師に共有します。</w:t>
      </w:r>
    </w:p>
    <w:p w14:paraId="3C41EE89" w14:textId="77777777" w:rsidR="00D11EE3" w:rsidRPr="000F4194" w:rsidRDefault="00D11EE3" w:rsidP="000C3D65">
      <w:pPr>
        <w:keepNext/>
        <w:keepLines/>
        <w:spacing w:line="240" w:lineRule="auto"/>
        <w:ind w:firstLine="720"/>
        <w:rPr>
          <w:rFonts w:ascii="HiraMinProN-W3" w:eastAsia="HiraMinProN-W3" w:hAnsi="HiraMinProN-W3" w:cs="HiraMinProN-W3"/>
          <w:color w:val="000000" w:themeColor="text1"/>
          <w:lang w:val="en-US"/>
        </w:rPr>
      </w:pPr>
      <w:r w:rsidRPr="000F4194">
        <w:rPr>
          <w:rFonts w:ascii="HiraMinProN-W3" w:eastAsia="HiraMinProN-W3" w:hAnsi="HiraMinProN-W3" w:cs="HiraMinProN-W3" w:hint="eastAsia"/>
          <w:color w:val="000000" w:themeColor="text1"/>
          <w:lang w:val="en-US"/>
        </w:rPr>
        <w:t>患者情報共有後、</w:t>
      </w:r>
      <w:r w:rsidRPr="000F4194">
        <w:rPr>
          <w:rFonts w:ascii="HiraMinProN-W3" w:eastAsia="HiraMinProN-W3" w:hAnsi="HiraMinProN-W3" w:cs="HiraMinProN-W3"/>
          <w:color w:val="000000" w:themeColor="text1"/>
        </w:rPr>
        <w:t>患者をモニター前へ案内し、着席を補助します。</w:t>
      </w:r>
    </w:p>
    <w:p w14:paraId="2D8B73E9" w14:textId="15E3FD8A" w:rsidR="00D11EE3" w:rsidRPr="00D11EE3" w:rsidRDefault="00D11EE3" w:rsidP="00164ED2">
      <w:pPr>
        <w:keepNext/>
        <w:keepLines/>
        <w:spacing w:line="240" w:lineRule="auto"/>
        <w:ind w:firstLine="720"/>
        <w:rPr>
          <w:rFonts w:asciiTheme="minorEastAsia" w:hAnsiTheme="minorEastAsia" w:cs="HiraMinProN-W3"/>
          <w:b/>
          <w:bCs/>
          <w:sz w:val="24"/>
          <w:szCs w:val="24"/>
          <w:lang w:val="en-US"/>
        </w:rPr>
        <w:sectPr w:rsidR="00D11EE3" w:rsidRPr="00D11EE3" w:rsidSect="00D11EE3">
          <w:pgSz w:w="11906" w:h="16838"/>
          <w:pgMar w:top="1440" w:right="1440" w:bottom="1440" w:left="1440" w:header="720" w:footer="720" w:gutter="0"/>
          <w:cols w:space="720"/>
        </w:sectPr>
      </w:pPr>
      <w:r w:rsidRPr="000F4194">
        <w:rPr>
          <w:rFonts w:ascii="HiraMinProN-W3" w:eastAsia="HiraMinProN-W3" w:hAnsi="HiraMinProN-W3" w:cs="HiraMinProN-W3"/>
          <w:color w:val="000000" w:themeColor="text1"/>
        </w:rPr>
        <w:t>画面に医師の顔が映っていることを患者と一緒に確認します</w:t>
      </w:r>
      <w:r w:rsidRPr="000F4194">
        <w:rPr>
          <w:rFonts w:ascii="HiraMinProN-W3" w:eastAsia="HiraMinProN-W3" w:hAnsi="HiraMinProN-W3" w:cs="HiraMinProN-W3" w:hint="eastAsia"/>
          <w:color w:val="000000" w:themeColor="text1"/>
        </w:rPr>
        <w:t>。</w:t>
      </w:r>
    </w:p>
    <w:p w14:paraId="036CCB35" w14:textId="77777777" w:rsidR="00D11EE3" w:rsidRPr="00AC7168" w:rsidRDefault="00D11EE3" w:rsidP="00D11EE3">
      <w:pPr>
        <w:keepNext/>
        <w:keepLines/>
        <w:spacing w:line="240" w:lineRule="auto"/>
        <w:rPr>
          <w:rFonts w:asciiTheme="minorEastAsia" w:hAnsiTheme="minorEastAsia" w:cs="HiraMinProN-W3"/>
        </w:rPr>
      </w:pPr>
      <w:r w:rsidRPr="00AC7168">
        <w:rPr>
          <w:rFonts w:asciiTheme="minorEastAsia" w:hAnsiTheme="minorEastAsia" w:cs="HiraMinProN-W3"/>
          <w:b/>
          <w:bCs/>
          <w:sz w:val="24"/>
          <w:szCs w:val="24"/>
        </w:rPr>
        <w:lastRenderedPageBreak/>
        <w:t>＜3. オンライン診療中＞</w:t>
      </w:r>
    </w:p>
    <w:p w14:paraId="641C705B" w14:textId="77777777" w:rsidR="00D11EE3" w:rsidRPr="000F4194" w:rsidRDefault="00D11EE3" w:rsidP="00D11EE3">
      <w:pPr>
        <w:keepNext/>
        <w:keepLines/>
        <w:spacing w:line="240" w:lineRule="auto"/>
        <w:rPr>
          <w:rFonts w:ascii="HiraMinProN-W3" w:eastAsia="HiraMinProN-W3" w:hAnsi="HiraMinProN-W3" w:cs="HiraMinProN-W3"/>
        </w:rPr>
      </w:pPr>
      <w:r w:rsidRPr="000F4194">
        <w:rPr>
          <w:rFonts w:ascii="HiraMinProN-W3" w:eastAsia="HiraMinProN-W3" w:hAnsi="HiraMinProN-W3" w:cs="HiraMinProN-W3"/>
        </w:rPr>
        <w:t xml:space="preserve">a） </w:t>
      </w:r>
      <w:r w:rsidRPr="000F4194">
        <w:rPr>
          <w:rFonts w:ascii="HiraMinProN-W3" w:eastAsia="HiraMinProN-W3" w:hAnsi="HiraMinProN-W3" w:cs="HiraMinProN-W3" w:hint="eastAsia"/>
        </w:rPr>
        <w:t>診察</w:t>
      </w:r>
    </w:p>
    <w:p w14:paraId="320F3464" w14:textId="77777777" w:rsidR="00D11EE3" w:rsidRPr="000F4194" w:rsidRDefault="00D11EE3" w:rsidP="000F4194">
      <w:pPr>
        <w:keepNext/>
        <w:keepLines/>
        <w:spacing w:line="240" w:lineRule="auto"/>
        <w:rPr>
          <w:rFonts w:ascii="HiraMinProN-W3" w:eastAsia="HiraMinProN-W3" w:hAnsi="HiraMinProN-W3" w:cs="HiraMinProN-W3"/>
          <w:color w:val="FF0000"/>
        </w:rPr>
      </w:pPr>
      <w:r w:rsidRPr="000F4194">
        <w:rPr>
          <w:rFonts w:ascii="HiraMinProN-W3" w:eastAsia="HiraMinProN-W3" w:hAnsi="HiraMinProN-W3" w:cs="HiraMinProN-W3" w:hint="eastAsia"/>
        </w:rPr>
        <w:t>医師は、</w:t>
      </w:r>
      <w:r w:rsidRPr="000F4194">
        <w:rPr>
          <w:rFonts w:ascii="HiraMinProN-W3" w:eastAsia="HiraMinProN-W3" w:hAnsi="HiraMinProN-W3" w:cs="HiraMinProN-W3"/>
        </w:rPr>
        <w:t>患者の本人確認（氏名・生年月日等）を行い、診療を開始します。</w:t>
      </w:r>
    </w:p>
    <w:p w14:paraId="0C59B84C" w14:textId="77777777" w:rsidR="00D11EE3" w:rsidRPr="000F4194" w:rsidRDefault="00D11EE3" w:rsidP="000F4194">
      <w:pPr>
        <w:keepNext/>
        <w:keepLines/>
        <w:spacing w:line="240" w:lineRule="auto"/>
        <w:rPr>
          <w:rFonts w:ascii="HiraMinProN-W3" w:eastAsia="HiraMinProN-W3" w:hAnsi="HiraMinProN-W3" w:cs="HiraMinProN-W3"/>
        </w:rPr>
      </w:pPr>
      <w:r w:rsidRPr="000F4194">
        <w:rPr>
          <w:rFonts w:ascii="HiraMinProN-W3" w:eastAsia="HiraMinProN-W3" w:hAnsi="HiraMinProN-W3" w:cs="HiraMinProN-W3" w:hint="eastAsia"/>
        </w:rPr>
        <w:t>オンライン</w:t>
      </w:r>
      <w:r w:rsidRPr="000F4194">
        <w:rPr>
          <w:rFonts w:ascii="HiraMinProN-W3" w:eastAsia="HiraMinProN-W3" w:hAnsi="HiraMinProN-W3" w:cs="HiraMinProN-W3"/>
        </w:rPr>
        <w:t>診療中に実施できる主な</w:t>
      </w:r>
      <w:r w:rsidRPr="000F4194">
        <w:rPr>
          <w:rFonts w:ascii="HiraMinProN-W3" w:eastAsia="HiraMinProN-W3" w:hAnsi="HiraMinProN-W3" w:cs="HiraMinProN-W3" w:hint="eastAsia"/>
        </w:rPr>
        <w:t>診療補助</w:t>
      </w:r>
      <w:r w:rsidRPr="000F4194">
        <w:rPr>
          <w:rFonts w:ascii="HiraMinProN-W3" w:eastAsia="HiraMinProN-W3" w:hAnsi="HiraMinProN-W3" w:cs="HiraMinProN-W3"/>
        </w:rPr>
        <w:t>行為は以下の通りです。</w:t>
      </w:r>
    </w:p>
    <w:p w14:paraId="68FFF886" w14:textId="77777777" w:rsidR="00D11EE3" w:rsidRPr="000F4194" w:rsidRDefault="00D11EE3" w:rsidP="00D11EE3">
      <w:pPr>
        <w:numPr>
          <w:ilvl w:val="0"/>
          <w:numId w:val="6"/>
        </w:numPr>
        <w:rPr>
          <w:rFonts w:ascii="HiraMinProN-W3" w:eastAsia="HiraMinProN-W3" w:hAnsi="HiraMinProN-W3" w:cs="HiraMinProN-W3"/>
        </w:rPr>
      </w:pPr>
      <w:r w:rsidRPr="000F4194">
        <w:rPr>
          <w:rFonts w:ascii="HiraMinProN-W3" w:eastAsia="HiraMinProN-W3" w:hAnsi="HiraMinProN-W3" w:cs="HiraMinProN-W3"/>
        </w:rPr>
        <w:t>視診補助</w:t>
      </w:r>
    </w:p>
    <w:p w14:paraId="3EEE205F" w14:textId="77777777" w:rsidR="00D11EE3" w:rsidRPr="000F4194" w:rsidRDefault="00D11EE3" w:rsidP="00D11EE3">
      <w:pPr>
        <w:numPr>
          <w:ilvl w:val="1"/>
          <w:numId w:val="6"/>
        </w:numPr>
        <w:rPr>
          <w:rFonts w:ascii="HiraMinProN-W3" w:eastAsia="HiraMinProN-W3" w:hAnsi="HiraMinProN-W3" w:cs="HiraMinProN-W3"/>
        </w:rPr>
      </w:pPr>
      <w:r w:rsidRPr="000F4194">
        <w:rPr>
          <w:rFonts w:ascii="HiraMinProN-W3" w:eastAsia="HiraMinProN-W3" w:hAnsi="HiraMinProN-W3" w:cs="HiraMinProN-W3"/>
        </w:rPr>
        <w:t>医師の指示に従い、看護師はWebカメラの角度を調整したり、患部を拡大して映したりします。</w:t>
      </w:r>
    </w:p>
    <w:p w14:paraId="505CA15F" w14:textId="77777777" w:rsidR="00D11EE3" w:rsidRPr="000F4194" w:rsidRDefault="00D11EE3" w:rsidP="00D11EE3">
      <w:pPr>
        <w:numPr>
          <w:ilvl w:val="0"/>
          <w:numId w:val="6"/>
        </w:numPr>
        <w:rPr>
          <w:rFonts w:ascii="HiraMinProN-W3" w:eastAsia="HiraMinProN-W3" w:hAnsi="HiraMinProN-W3" w:cs="HiraMinProN-W3"/>
        </w:rPr>
      </w:pPr>
      <w:r w:rsidRPr="000F4194">
        <w:rPr>
          <w:rFonts w:ascii="HiraMinProN-W3" w:eastAsia="HiraMinProN-W3" w:hAnsi="HiraMinProN-W3" w:cs="HiraMinProN-W3"/>
        </w:rPr>
        <w:t>聴診補助</w:t>
      </w:r>
    </w:p>
    <w:p w14:paraId="0CA79095" w14:textId="77777777" w:rsidR="00D11EE3" w:rsidRPr="000F4194" w:rsidRDefault="00D11EE3" w:rsidP="00D11EE3">
      <w:pPr>
        <w:numPr>
          <w:ilvl w:val="1"/>
          <w:numId w:val="6"/>
        </w:numPr>
        <w:rPr>
          <w:rFonts w:ascii="HiraMinProN-W3" w:eastAsia="HiraMinProN-W3" w:hAnsi="HiraMinProN-W3" w:cs="HiraMinProN-W3"/>
        </w:rPr>
      </w:pPr>
      <w:r w:rsidRPr="000F4194">
        <w:rPr>
          <w:rFonts w:ascii="HiraMinProN-W3" w:eastAsia="HiraMinProN-W3" w:hAnsi="HiraMinProN-W3" w:cs="HiraMinProN-W3"/>
        </w:rPr>
        <w:t>医師の指示に従い、看護師は遠隔聴診器（ネクステート）を患者の胸部・背部に当てます。</w:t>
      </w:r>
    </w:p>
    <w:p w14:paraId="13625A28" w14:textId="77777777" w:rsidR="00D11EE3" w:rsidRPr="000F4194" w:rsidRDefault="00D11EE3" w:rsidP="00D11EE3">
      <w:pPr>
        <w:numPr>
          <w:ilvl w:val="0"/>
          <w:numId w:val="6"/>
        </w:numPr>
        <w:rPr>
          <w:rFonts w:ascii="HiraMinProN-W3" w:eastAsia="HiraMinProN-W3" w:hAnsi="HiraMinProN-W3" w:cs="HiraMinProN-W3"/>
        </w:rPr>
      </w:pPr>
      <w:r w:rsidRPr="000F4194">
        <w:rPr>
          <w:rFonts w:ascii="HiraMinProN-W3" w:eastAsia="HiraMinProN-W3" w:hAnsi="HiraMinProN-W3" w:cs="HiraMinProN-W3"/>
        </w:rPr>
        <w:t>聴こえの補助</w:t>
      </w:r>
    </w:p>
    <w:p w14:paraId="3F296295" w14:textId="77777777" w:rsidR="00D11EE3" w:rsidRPr="000F4194" w:rsidRDefault="00D11EE3" w:rsidP="00D11EE3">
      <w:pPr>
        <w:numPr>
          <w:ilvl w:val="1"/>
          <w:numId w:val="6"/>
        </w:numPr>
        <w:rPr>
          <w:rFonts w:ascii="HiraMinProN-W3" w:eastAsia="HiraMinProN-W3" w:hAnsi="HiraMinProN-W3" w:cs="HiraMinProN-W3"/>
        </w:rPr>
      </w:pPr>
      <w:r w:rsidRPr="000F4194">
        <w:rPr>
          <w:rFonts w:ascii="HiraMinProN-W3" w:eastAsia="HiraMinProN-W3" w:hAnsi="HiraMinProN-W3" w:cs="HiraMinProN-W3"/>
        </w:rPr>
        <w:t>患者が医師の声を聞き取りにくい場合は、骨伝導補聴器（アテル）を使用する、あるいは看護師が医師の言葉を復唱して伝えます。</w:t>
      </w:r>
    </w:p>
    <w:p w14:paraId="31B7D4DB" w14:textId="77777777" w:rsidR="00D11EE3" w:rsidRPr="000F4194" w:rsidRDefault="00D11EE3" w:rsidP="00D11EE3">
      <w:pPr>
        <w:rPr>
          <w:rFonts w:ascii="HiraMinProN-W3" w:eastAsia="HiraMinProN-W3" w:hAnsi="HiraMinProN-W3" w:cs="HiraMinProN-W3"/>
        </w:rPr>
      </w:pPr>
    </w:p>
    <w:p w14:paraId="746DB085" w14:textId="77777777" w:rsidR="00D11EE3" w:rsidRPr="000F4194" w:rsidRDefault="00D11EE3" w:rsidP="00D11EE3">
      <w:pPr>
        <w:rPr>
          <w:rFonts w:ascii="HiraMinProN-W3" w:eastAsia="HiraMinProN-W3" w:hAnsi="HiraMinProN-W3" w:cs="HiraMinProN-W3"/>
          <w:color w:val="000000" w:themeColor="text1"/>
        </w:rPr>
      </w:pPr>
      <w:r w:rsidRPr="000F4194">
        <w:rPr>
          <w:rFonts w:ascii="HiraMinProN-W3" w:eastAsia="HiraMinProN-W3" w:hAnsi="HiraMinProN-W3" w:cs="HiraMinProN-W3"/>
          <w:color w:val="000000" w:themeColor="text1"/>
          <w:lang w:val="en-US"/>
        </w:rPr>
        <w:t>b</w:t>
      </w:r>
      <w:r w:rsidRPr="000F4194">
        <w:rPr>
          <w:rFonts w:ascii="HiraMinProN-W3" w:eastAsia="HiraMinProN-W3" w:hAnsi="HiraMinProN-W3" w:cs="HiraMinProN-W3"/>
          <w:color w:val="000000" w:themeColor="text1"/>
        </w:rPr>
        <w:t>）</w:t>
      </w:r>
      <w:r w:rsidRPr="000F4194">
        <w:rPr>
          <w:rFonts w:ascii="HiraMinProN-W3" w:eastAsia="HiraMinProN-W3" w:hAnsi="HiraMinProN-W3" w:cs="HiraMinProN-W3" w:hint="eastAsia"/>
          <w:color w:val="000000" w:themeColor="text1"/>
        </w:rPr>
        <w:t xml:space="preserve">検査・処置等 </w:t>
      </w:r>
    </w:p>
    <w:p w14:paraId="2F19CBCA" w14:textId="77777777" w:rsidR="00D11EE3" w:rsidRPr="000F4194" w:rsidRDefault="00D11EE3" w:rsidP="000C3D65">
      <w:pPr>
        <w:ind w:firstLine="720"/>
        <w:rPr>
          <w:rFonts w:ascii="HiraMinProN-W3" w:eastAsia="HiraMinProN-W3" w:hAnsi="HiraMinProN-W3" w:cs="HiraMinProN-W3"/>
          <w:color w:val="000000" w:themeColor="text1"/>
          <w:lang w:val="en-US"/>
        </w:rPr>
      </w:pPr>
      <w:r w:rsidRPr="000F4194">
        <w:rPr>
          <w:rFonts w:ascii="HiraMinProN-W3" w:eastAsia="HiraMinProN-W3" w:hAnsi="HiraMinProN-W3" w:cs="HiraMinProN-W3" w:hint="eastAsia"/>
          <w:color w:val="000000" w:themeColor="text1"/>
          <w:lang w:val="en-US"/>
        </w:rPr>
        <w:t>必要に応じて、検査・処置を実施します。</w:t>
      </w:r>
    </w:p>
    <w:p w14:paraId="0BABC666" w14:textId="77777777" w:rsidR="00D11EE3" w:rsidRPr="000F4194" w:rsidRDefault="00D11EE3" w:rsidP="00D11EE3">
      <w:pPr>
        <w:rPr>
          <w:rFonts w:ascii="HiraMinProN-W3" w:eastAsia="HiraMinProN-W3" w:hAnsi="HiraMinProN-W3" w:cs="HiraMinProN-W3"/>
          <w:color w:val="000000" w:themeColor="text1"/>
          <w:lang w:val="en-US"/>
        </w:rPr>
      </w:pPr>
    </w:p>
    <w:p w14:paraId="57E6EB81" w14:textId="77777777" w:rsidR="00D11EE3" w:rsidRPr="000F4194" w:rsidRDefault="00D11EE3" w:rsidP="00D11EE3">
      <w:pPr>
        <w:rPr>
          <w:rFonts w:ascii="HiraMinProN-W3" w:eastAsia="HiraMinProN-W3" w:hAnsi="HiraMinProN-W3" w:cs="HiraMinProN-W3"/>
          <w:color w:val="000000" w:themeColor="text1"/>
        </w:rPr>
      </w:pPr>
      <w:r w:rsidRPr="000F4194">
        <w:rPr>
          <w:rFonts w:ascii="HiraMinProN-W3" w:eastAsia="HiraMinProN-W3" w:hAnsi="HiraMinProN-W3" w:cs="HiraMinProN-W3"/>
          <w:color w:val="000000" w:themeColor="text1"/>
          <w:lang w:val="en-US"/>
        </w:rPr>
        <w:t>c</w:t>
      </w:r>
      <w:r w:rsidRPr="000F4194">
        <w:rPr>
          <w:rFonts w:ascii="HiraMinProN-W3" w:eastAsia="HiraMinProN-W3" w:hAnsi="HiraMinProN-W3" w:cs="HiraMinProN-W3" w:hint="eastAsia"/>
          <w:color w:val="000000" w:themeColor="text1"/>
          <w:lang w:val="en-US"/>
        </w:rPr>
        <w:t>）</w:t>
      </w:r>
      <w:r w:rsidRPr="000F4194">
        <w:rPr>
          <w:rFonts w:ascii="HiraMinProN-W3" w:eastAsia="HiraMinProN-W3" w:hAnsi="HiraMinProN-W3" w:cs="HiraMinProN-W3" w:hint="eastAsia"/>
          <w:color w:val="000000" w:themeColor="text1"/>
        </w:rPr>
        <w:t>次回予約の確認</w:t>
      </w:r>
    </w:p>
    <w:p w14:paraId="50E59365" w14:textId="77777777" w:rsidR="00D11EE3" w:rsidRPr="000F4194" w:rsidRDefault="00D11EE3" w:rsidP="000C3D65">
      <w:pPr>
        <w:ind w:left="720"/>
        <w:rPr>
          <w:rFonts w:ascii="HiraMinProN-W3" w:eastAsia="HiraMinProN-W3" w:hAnsi="HiraMinProN-W3" w:cs="HiraMinProN-W3"/>
          <w:color w:val="000000" w:themeColor="text1"/>
          <w:lang w:val="en-US"/>
        </w:rPr>
      </w:pPr>
      <w:r w:rsidRPr="000F4194">
        <w:rPr>
          <w:rFonts w:ascii="HiraMinProN-W3" w:eastAsia="HiraMinProN-W3" w:hAnsi="HiraMinProN-W3" w:cs="HiraMinProN-W3"/>
          <w:color w:val="000000" w:themeColor="text1"/>
        </w:rPr>
        <w:t>医師からの次回の診療予定の指示（対面かオンラインか等）に従って、現地の事務スタッフが患者と診療予定の確認を行います。</w:t>
      </w:r>
    </w:p>
    <w:p w14:paraId="12547A3D" w14:textId="77777777" w:rsidR="00D11EE3" w:rsidRPr="000F4194" w:rsidRDefault="00D11EE3" w:rsidP="00D11EE3">
      <w:pPr>
        <w:rPr>
          <w:rFonts w:ascii="HiraMinProN-W3" w:eastAsia="HiraMinProN-W3" w:hAnsi="HiraMinProN-W3" w:cs="HiraMinProN-W3"/>
          <w:color w:val="000000" w:themeColor="text1"/>
        </w:rPr>
      </w:pPr>
    </w:p>
    <w:p w14:paraId="4DE222E4" w14:textId="77777777" w:rsidR="00D11EE3" w:rsidRPr="000F4194" w:rsidRDefault="00D11EE3" w:rsidP="00D11EE3">
      <w:pPr>
        <w:rPr>
          <w:rFonts w:ascii="HiraMinProN-W3" w:eastAsia="HiraMinProN-W3" w:hAnsi="HiraMinProN-W3" w:cs="HiraMinProN-W3"/>
          <w:color w:val="000000" w:themeColor="text1"/>
          <w:lang w:val="en-US"/>
        </w:rPr>
      </w:pPr>
      <w:r w:rsidRPr="000F4194">
        <w:rPr>
          <w:rFonts w:ascii="HiraMinProN-W3" w:eastAsia="HiraMinProN-W3" w:hAnsi="HiraMinProN-W3" w:cs="HiraMinProN-W3"/>
          <w:color w:val="000000" w:themeColor="text1"/>
          <w:lang w:val="en-US"/>
        </w:rPr>
        <w:t>d</w:t>
      </w:r>
      <w:r w:rsidRPr="000F4194">
        <w:rPr>
          <w:rFonts w:ascii="HiraMinProN-W3" w:eastAsia="HiraMinProN-W3" w:hAnsi="HiraMinProN-W3" w:cs="HiraMinProN-W3"/>
          <w:color w:val="000000" w:themeColor="text1"/>
        </w:rPr>
        <w:t xml:space="preserve">） </w:t>
      </w:r>
      <w:r w:rsidRPr="000F4194">
        <w:rPr>
          <w:rFonts w:ascii="HiraMinProN-W3" w:eastAsia="HiraMinProN-W3" w:hAnsi="HiraMinProN-W3" w:cs="HiraMinProN-W3" w:hint="eastAsia"/>
          <w:color w:val="000000" w:themeColor="text1"/>
          <w:lang w:val="en-US"/>
        </w:rPr>
        <w:t>ビデオ通話退室</w:t>
      </w:r>
    </w:p>
    <w:p w14:paraId="77616F86" w14:textId="77777777" w:rsidR="00D11EE3" w:rsidRPr="000F4194" w:rsidRDefault="00D11EE3" w:rsidP="000C3D65">
      <w:pPr>
        <w:ind w:firstLine="720"/>
        <w:rPr>
          <w:rFonts w:ascii="HiraMinProN-W3" w:eastAsia="HiraMinProN-W3" w:hAnsi="HiraMinProN-W3" w:cs="HiraMinProN-W3"/>
          <w:color w:val="000000" w:themeColor="text1"/>
        </w:rPr>
      </w:pPr>
      <w:r w:rsidRPr="000F4194">
        <w:rPr>
          <w:rFonts w:ascii="HiraMinProN-W3" w:eastAsia="HiraMinProN-W3" w:hAnsi="HiraMinProN-W3" w:cs="HiraMinProN-W3" w:hint="eastAsia"/>
          <w:color w:val="000000" w:themeColor="text1"/>
        </w:rPr>
        <w:t>患者を診察スペースの外へ誘導します。</w:t>
      </w:r>
    </w:p>
    <w:p w14:paraId="70005AB1" w14:textId="77777777" w:rsidR="00D11EE3" w:rsidRPr="000C3D65" w:rsidRDefault="00D11EE3" w:rsidP="000C3D65">
      <w:pPr>
        <w:ind w:firstLine="720"/>
        <w:rPr>
          <w:rFonts w:ascii="HiraMinProN-W3" w:eastAsia="HiraMinProN-W3" w:hAnsi="HiraMinProN-W3" w:cs="HiraMinProN-W3"/>
          <w:color w:val="000000" w:themeColor="text1"/>
        </w:rPr>
      </w:pPr>
      <w:r w:rsidRPr="000F4194">
        <w:rPr>
          <w:rFonts w:ascii="HiraMinProN-W3" w:eastAsia="HiraMinProN-W3" w:hAnsi="HiraMinProN-W3" w:cs="HiraMinProN-W3" w:hint="eastAsia"/>
          <w:color w:val="000000" w:themeColor="text1"/>
        </w:rPr>
        <w:t>ただし、ビデオ通話はつなげたままにします。</w:t>
      </w:r>
    </w:p>
    <w:p w14:paraId="58A4319C" w14:textId="77777777" w:rsidR="00D11EE3" w:rsidRPr="000C3D65" w:rsidRDefault="00D11EE3" w:rsidP="00D11EE3">
      <w:pPr>
        <w:rPr>
          <w:rFonts w:ascii="HiraMinProN-W3" w:eastAsia="HiraMinProN-W3" w:hAnsi="HiraMinProN-W3" w:cs="HiraMinProN-W3"/>
          <w:color w:val="000000" w:themeColor="text1"/>
        </w:rPr>
      </w:pPr>
    </w:p>
    <w:p w14:paraId="2143D06B" w14:textId="77777777" w:rsidR="00D11EE3" w:rsidRPr="0039477B" w:rsidRDefault="00D11EE3" w:rsidP="00D11EE3">
      <w:pPr>
        <w:keepNext/>
        <w:keepLines/>
        <w:spacing w:line="240" w:lineRule="auto"/>
        <w:rPr>
          <w:rFonts w:ascii="HiraMinProN-W3" w:eastAsia="HiraMinProN-W3" w:hAnsi="HiraMinProN-W3" w:cs="HiraMinProN-W3"/>
          <w:b/>
          <w:bCs/>
          <w:sz w:val="24"/>
          <w:szCs w:val="24"/>
        </w:rPr>
      </w:pPr>
      <w:r>
        <w:rPr>
          <w:rFonts w:ascii="HiraMinProN-W3" w:eastAsia="HiraMinProN-W3" w:hAnsi="HiraMinProN-W3" w:cs="HiraMinProN-W3"/>
          <w:b/>
          <w:bCs/>
          <w:sz w:val="24"/>
          <w:szCs w:val="24"/>
        </w:rPr>
        <w:t>＜</w:t>
      </w:r>
      <w:r>
        <w:rPr>
          <w:rFonts w:ascii="HiraMinProN-W3" w:eastAsia="HiraMinProN-W3" w:hAnsi="HiraMinProN-W3" w:cs="HiraMinProN-W3"/>
          <w:b/>
          <w:bCs/>
          <w:sz w:val="24"/>
          <w:szCs w:val="24"/>
          <w:lang w:val="en-US"/>
        </w:rPr>
        <w:t>3.</w:t>
      </w:r>
      <w:r>
        <w:rPr>
          <w:rFonts w:ascii="HiraMinProN-W3" w:eastAsia="HiraMinProN-W3" w:hAnsi="HiraMinProN-W3" w:cs="HiraMinProN-W3"/>
          <w:b/>
          <w:bCs/>
          <w:sz w:val="24"/>
          <w:szCs w:val="24"/>
        </w:rPr>
        <w:t xml:space="preserve"> オンライン診療後＞</w:t>
      </w:r>
    </w:p>
    <w:p w14:paraId="419F5EEE" w14:textId="77777777" w:rsidR="00D11EE3" w:rsidRPr="000F4194" w:rsidRDefault="00D11EE3" w:rsidP="00D11EE3">
      <w:pPr>
        <w:keepNext/>
        <w:keepLines/>
        <w:spacing w:line="240" w:lineRule="auto"/>
        <w:rPr>
          <w:rFonts w:ascii="HiraMinProN-W3" w:eastAsia="HiraMinProN-W3" w:hAnsi="HiraMinProN-W3" w:cs="HiraMinProN-W3"/>
          <w:color w:val="000000" w:themeColor="text1"/>
          <w:lang w:val="en-US"/>
        </w:rPr>
      </w:pPr>
      <w:r w:rsidRPr="000F4194">
        <w:rPr>
          <w:rFonts w:ascii="HiraMinProN-W3" w:eastAsia="HiraMinProN-W3" w:hAnsi="HiraMinProN-W3" w:cs="HiraMinProN-W3"/>
          <w:color w:val="000000" w:themeColor="text1"/>
          <w:lang w:val="en-US"/>
        </w:rPr>
        <w:t>a</w:t>
      </w:r>
      <w:r w:rsidRPr="000F4194">
        <w:rPr>
          <w:rFonts w:ascii="HiraMinProN-W3" w:eastAsia="HiraMinProN-W3" w:hAnsi="HiraMinProN-W3" w:cs="HiraMinProN-W3"/>
          <w:color w:val="000000" w:themeColor="text1"/>
        </w:rPr>
        <w:t>） 処方</w:t>
      </w:r>
    </w:p>
    <w:p w14:paraId="1A09A3EF" w14:textId="77777777" w:rsidR="00D11EE3" w:rsidRPr="000F4194" w:rsidRDefault="00D11EE3" w:rsidP="000C3D65">
      <w:pPr>
        <w:keepNext/>
        <w:keepLines/>
        <w:spacing w:line="240" w:lineRule="auto"/>
        <w:ind w:firstLine="720"/>
        <w:rPr>
          <w:rFonts w:ascii="HiraMinProN-W3" w:eastAsia="HiraMinProN-W3" w:hAnsi="HiraMinProN-W3" w:cs="HiraMinProN-W3"/>
          <w:color w:val="000000" w:themeColor="text1"/>
          <w:lang w:val="en-US"/>
        </w:rPr>
      </w:pPr>
      <w:r w:rsidRPr="000F4194">
        <w:rPr>
          <w:rFonts w:ascii="HiraMinProN-W3" w:eastAsia="HiraMinProN-W3" w:hAnsi="HiraMinProN-W3" w:cs="HiraMinProN-W3"/>
          <w:color w:val="000000" w:themeColor="text1"/>
        </w:rPr>
        <w:t>医師の処方内容に従って現地の薬剤師が服薬指導を行います。</w:t>
      </w:r>
    </w:p>
    <w:p w14:paraId="7EE2C8A2" w14:textId="77777777" w:rsidR="00D11EE3" w:rsidRPr="000F4194" w:rsidRDefault="00D11EE3" w:rsidP="00D11EE3">
      <w:pPr>
        <w:keepNext/>
        <w:keepLines/>
        <w:spacing w:line="240" w:lineRule="auto"/>
        <w:rPr>
          <w:rFonts w:ascii="HiraMinProN-W3" w:eastAsia="HiraMinProN-W3" w:hAnsi="HiraMinProN-W3" w:cs="HiraMinProN-W3"/>
          <w:color w:val="000000" w:themeColor="text1"/>
          <w:lang w:val="en-US"/>
        </w:rPr>
      </w:pPr>
    </w:p>
    <w:p w14:paraId="5D37F39F" w14:textId="77777777" w:rsidR="00D11EE3" w:rsidRPr="000F4194" w:rsidRDefault="00D11EE3" w:rsidP="00D11EE3">
      <w:pPr>
        <w:keepNext/>
        <w:keepLines/>
        <w:spacing w:line="240" w:lineRule="auto"/>
        <w:rPr>
          <w:rFonts w:ascii="HiraMinProN-W3" w:eastAsia="HiraMinProN-W3" w:hAnsi="HiraMinProN-W3" w:cs="HiraMinProN-W3"/>
          <w:color w:val="000000" w:themeColor="text1"/>
          <w:lang w:val="en-US"/>
        </w:rPr>
      </w:pPr>
      <w:r w:rsidRPr="000F4194">
        <w:rPr>
          <w:rFonts w:ascii="HiraMinProN-W3" w:eastAsia="HiraMinProN-W3" w:hAnsi="HiraMinProN-W3" w:cs="HiraMinProN-W3"/>
          <w:color w:val="000000" w:themeColor="text1"/>
          <w:lang w:val="en-US"/>
        </w:rPr>
        <w:t>b</w:t>
      </w:r>
      <w:r w:rsidRPr="000F4194">
        <w:rPr>
          <w:rFonts w:ascii="HiraMinProN-W3" w:eastAsia="HiraMinProN-W3" w:hAnsi="HiraMinProN-W3" w:cs="HiraMinProN-W3" w:hint="eastAsia"/>
          <w:color w:val="000000" w:themeColor="text1"/>
          <w:lang w:val="en-US"/>
        </w:rPr>
        <w:t>）会計</w:t>
      </w:r>
    </w:p>
    <w:p w14:paraId="468A15DE" w14:textId="77777777" w:rsidR="00D11EE3" w:rsidRPr="000F4194" w:rsidRDefault="00D11EE3" w:rsidP="000C3D65">
      <w:pPr>
        <w:keepNext/>
        <w:keepLines/>
        <w:spacing w:line="240" w:lineRule="auto"/>
        <w:ind w:firstLine="720"/>
        <w:rPr>
          <w:rFonts w:ascii="HiraMinProN-W3" w:eastAsia="HiraMinProN-W3" w:hAnsi="HiraMinProN-W3" w:cs="HiraMinProN-W3"/>
          <w:color w:val="000000" w:themeColor="text1"/>
        </w:rPr>
      </w:pPr>
      <w:r w:rsidRPr="000F4194">
        <w:rPr>
          <w:rFonts w:ascii="HiraMinProN-W3" w:eastAsia="HiraMinProN-W3" w:hAnsi="HiraMinProN-W3" w:cs="HiraMinProN-W3" w:hint="eastAsia"/>
          <w:color w:val="000000" w:themeColor="text1"/>
        </w:rPr>
        <w:t>会計を行います。</w:t>
      </w:r>
    </w:p>
    <w:p w14:paraId="2D489E60" w14:textId="77777777" w:rsidR="000C3D65" w:rsidRPr="000F4194" w:rsidRDefault="000C3D65" w:rsidP="00D11EE3">
      <w:pPr>
        <w:keepNext/>
        <w:keepLines/>
        <w:spacing w:line="240" w:lineRule="auto"/>
        <w:rPr>
          <w:rFonts w:ascii="HiraMinProN-W3" w:eastAsia="HiraMinProN-W3" w:hAnsi="HiraMinProN-W3" w:cs="HiraMinProN-W3"/>
          <w:color w:val="000000" w:themeColor="text1"/>
        </w:rPr>
      </w:pPr>
    </w:p>
    <w:p w14:paraId="54A8D262" w14:textId="549678FB" w:rsidR="000C3D65" w:rsidRPr="000F4194" w:rsidRDefault="000C3D65" w:rsidP="000C3D65">
      <w:pPr>
        <w:rPr>
          <w:rFonts w:ascii="HiraMinProN-W3" w:eastAsia="HiraMinProN-W3" w:hAnsi="HiraMinProN-W3" w:cs="HiraMinProN-W3"/>
          <w:lang w:val="en-US"/>
        </w:rPr>
      </w:pPr>
      <w:r w:rsidRPr="000F4194">
        <w:rPr>
          <w:rFonts w:ascii="HiraMinProN-W3" w:eastAsia="HiraMinProN-W3" w:hAnsi="HiraMinProN-W3" w:cs="HiraMinProN-W3"/>
          <w:lang w:val="en-US"/>
        </w:rPr>
        <w:t>c</w:t>
      </w:r>
      <w:r w:rsidRPr="000F4194">
        <w:rPr>
          <w:rFonts w:ascii="HiraMinProN-W3" w:eastAsia="HiraMinProN-W3" w:hAnsi="HiraMinProN-W3" w:cs="HiraMinProN-W3"/>
        </w:rPr>
        <w:t>） カルテ記載</w:t>
      </w:r>
    </w:p>
    <w:p w14:paraId="6B9BEE0A" w14:textId="77777777" w:rsidR="000C3D65" w:rsidRPr="000F4194" w:rsidRDefault="000C3D65" w:rsidP="000C3D65">
      <w:pPr>
        <w:ind w:firstLine="720"/>
        <w:rPr>
          <w:rFonts w:ascii="HiraMinProN-W3" w:eastAsia="HiraMinProN-W3" w:hAnsi="HiraMinProN-W3" w:cs="HiraMinProN-W3"/>
        </w:rPr>
      </w:pPr>
      <w:r w:rsidRPr="000F4194">
        <w:rPr>
          <w:rFonts w:asciiTheme="minorEastAsia" w:hAnsiTheme="minorEastAsia" w:cs="HiraMinProN-W3" w:hint="eastAsia"/>
          <w:highlight w:val="yellow"/>
        </w:rPr>
        <w:t>〇〇</w:t>
      </w:r>
      <w:r w:rsidRPr="000F4194">
        <w:rPr>
          <w:rFonts w:asciiTheme="minorEastAsia" w:hAnsiTheme="minorEastAsia" w:cs="ＭＳ ゴシック" w:hint="eastAsia"/>
          <w:highlight w:val="yellow"/>
        </w:rPr>
        <w:t>（医療機関名）</w:t>
      </w:r>
      <w:r w:rsidRPr="000F4194">
        <w:rPr>
          <w:rFonts w:ascii="HiraMinProN-W3" w:eastAsia="HiraMinProN-W3" w:hAnsi="HiraMinProN-W3" w:cs="HiraMinProN-W3"/>
        </w:rPr>
        <w:t>のカルテに医師が記録を行います。</w:t>
      </w:r>
    </w:p>
    <w:p w14:paraId="5807D9D0" w14:textId="77777777" w:rsidR="000C3D65" w:rsidRPr="000F4194" w:rsidRDefault="000C3D65" w:rsidP="000C3D65">
      <w:pPr>
        <w:ind w:firstLine="720"/>
        <w:rPr>
          <w:rFonts w:ascii="HiraMinProN-W3" w:eastAsia="HiraMinProN-W3" w:hAnsi="HiraMinProN-W3" w:cs="HiraMinProN-W3"/>
          <w:lang w:val="en-US"/>
        </w:rPr>
      </w:pPr>
      <w:r w:rsidRPr="000F4194">
        <w:rPr>
          <w:rFonts w:ascii="HiraMinProN-W3" w:eastAsia="HiraMinProN-W3" w:hAnsi="HiraMinProN-W3" w:cs="HiraMinProN-W3"/>
        </w:rPr>
        <w:t>看護師は必要に応じて観察内容や補助状況を口頭で報告します。</w:t>
      </w:r>
    </w:p>
    <w:p w14:paraId="403BD4DB" w14:textId="77777777" w:rsidR="000C3D65" w:rsidRPr="000F4194" w:rsidRDefault="000C3D65" w:rsidP="000C3D65">
      <w:pPr>
        <w:keepNext/>
        <w:keepLines/>
        <w:spacing w:line="240" w:lineRule="auto"/>
        <w:ind w:firstLine="720"/>
        <w:rPr>
          <w:rFonts w:asciiTheme="minorEastAsia" w:hAnsiTheme="minorEastAsia" w:cs="HiraMinProN-W3"/>
          <w:lang w:val="en-US"/>
        </w:rPr>
      </w:pPr>
      <w:r w:rsidRPr="000F4194">
        <w:rPr>
          <w:rFonts w:asciiTheme="minorEastAsia" w:hAnsiTheme="minorEastAsia" w:cs="HiraMinProN-W3"/>
        </w:rPr>
        <w:t>カルテ</w:t>
      </w:r>
      <w:r w:rsidRPr="000F4194">
        <w:rPr>
          <w:rFonts w:asciiTheme="minorEastAsia" w:hAnsiTheme="minorEastAsia" w:cs="HiraMinProN-W3" w:hint="eastAsia"/>
        </w:rPr>
        <w:t>記載後に</w:t>
      </w:r>
      <w:r w:rsidRPr="000F4194">
        <w:rPr>
          <w:rFonts w:asciiTheme="minorEastAsia" w:hAnsiTheme="minorEastAsia" w:cs="HiraMinProN-W3"/>
        </w:rPr>
        <w:t>Faxで送信</w:t>
      </w:r>
      <w:r w:rsidRPr="000F4194">
        <w:rPr>
          <w:rFonts w:asciiTheme="minorEastAsia" w:hAnsiTheme="minorEastAsia" w:cs="HiraMinProN-W3" w:hint="eastAsia"/>
        </w:rPr>
        <w:t>します。</w:t>
      </w:r>
    </w:p>
    <w:p w14:paraId="5261BCA9" w14:textId="77777777" w:rsidR="000C3D65" w:rsidRPr="000F4194" w:rsidRDefault="000C3D65" w:rsidP="000C3D65">
      <w:pPr>
        <w:keepNext/>
        <w:keepLines/>
        <w:spacing w:line="240" w:lineRule="auto"/>
        <w:ind w:left="720"/>
        <w:rPr>
          <w:rFonts w:asciiTheme="minorEastAsia" w:hAnsiTheme="minorEastAsia" w:cs="HiraMinProN-W3"/>
          <w:lang w:val="en-US"/>
        </w:rPr>
      </w:pPr>
      <w:r w:rsidRPr="000F4194">
        <w:rPr>
          <w:rFonts w:asciiTheme="minorEastAsia" w:hAnsiTheme="minorEastAsia" w:cs="HiraMinProN-W3"/>
          <w:highlight w:val="yellow"/>
        </w:rPr>
        <w:t>〇〇（医療機関名）</w:t>
      </w:r>
      <w:r w:rsidRPr="000F4194">
        <w:rPr>
          <w:rFonts w:asciiTheme="minorEastAsia" w:hAnsiTheme="minorEastAsia" w:cs="HiraMinProN-W3"/>
        </w:rPr>
        <w:t>の医師が記載した紙カルテ（写し）をFaxで</w:t>
      </w:r>
      <w:r w:rsidRPr="000F4194">
        <w:rPr>
          <w:rFonts w:asciiTheme="minorEastAsia" w:hAnsiTheme="minorEastAsia" w:cs="HiraMinProN-W3"/>
          <w:highlight w:val="yellow"/>
        </w:rPr>
        <w:t>△△（医療機関名）</w:t>
      </w:r>
      <w:r w:rsidRPr="000F4194">
        <w:rPr>
          <w:rFonts w:asciiTheme="minorEastAsia" w:hAnsiTheme="minorEastAsia" w:cs="HiraMinProN-W3"/>
        </w:rPr>
        <w:t>へ送信します。</w:t>
      </w:r>
    </w:p>
    <w:p w14:paraId="0A8F76D7" w14:textId="77777777" w:rsidR="000C3D65" w:rsidRPr="000F4194" w:rsidRDefault="000C3D65" w:rsidP="000C3D65">
      <w:pPr>
        <w:keepNext/>
        <w:keepLines/>
        <w:spacing w:line="240" w:lineRule="auto"/>
        <w:ind w:left="720"/>
        <w:rPr>
          <w:rFonts w:asciiTheme="minorEastAsia" w:hAnsiTheme="minorEastAsia" w:cs="HiraMinProN-W3"/>
        </w:rPr>
      </w:pPr>
      <w:r w:rsidRPr="000F4194">
        <w:rPr>
          <w:rFonts w:asciiTheme="minorEastAsia" w:hAnsiTheme="minorEastAsia" w:cs="HiraMinProN-W3"/>
          <w:highlight w:val="yellow"/>
        </w:rPr>
        <w:t>△△（医療機関名）</w:t>
      </w:r>
      <w:r w:rsidRPr="000F4194">
        <w:rPr>
          <w:rFonts w:asciiTheme="minorEastAsia" w:hAnsiTheme="minorEastAsia" w:cs="HiraMinProN-W3"/>
        </w:rPr>
        <w:t>はFaxで受診した紙カルテ（写し）に記載されている診療内容を元に、処方箋の発行等を行います。</w:t>
      </w:r>
    </w:p>
    <w:p w14:paraId="3CCEC89C" w14:textId="6F016A65" w:rsidR="000C3D65" w:rsidRPr="000C3D65" w:rsidRDefault="000C3D65" w:rsidP="000C3D65">
      <w:pPr>
        <w:keepNext/>
        <w:keepLines/>
        <w:spacing w:line="240" w:lineRule="auto"/>
        <w:ind w:left="720"/>
        <w:rPr>
          <w:rFonts w:asciiTheme="minorEastAsia" w:hAnsiTheme="minorEastAsia" w:cs="HiraMinProN-W3"/>
          <w:lang w:val="en-US"/>
        </w:rPr>
        <w:sectPr w:rsidR="000C3D65" w:rsidRPr="000C3D65" w:rsidSect="000C3D65">
          <w:pgSz w:w="11906" w:h="16838"/>
          <w:pgMar w:top="1440" w:right="1440" w:bottom="1440" w:left="1440" w:header="720" w:footer="720" w:gutter="0"/>
          <w:cols w:space="720"/>
        </w:sectPr>
      </w:pPr>
      <w:r w:rsidRPr="000F4194">
        <w:rPr>
          <w:rFonts w:asciiTheme="minorEastAsia" w:hAnsiTheme="minorEastAsia" w:cs="HiraMinProN-W3"/>
        </w:rPr>
        <w:t>なお、</w:t>
      </w:r>
      <w:r w:rsidRPr="000F4194">
        <w:rPr>
          <w:rFonts w:asciiTheme="minorEastAsia" w:hAnsiTheme="minorEastAsia" w:cs="HiraMinProN-W3"/>
          <w:highlight w:val="yellow"/>
        </w:rPr>
        <w:t>〇〇（医療機関名）</w:t>
      </w:r>
      <w:r w:rsidRPr="000F4194">
        <w:rPr>
          <w:rFonts w:asciiTheme="minorEastAsia" w:hAnsiTheme="minorEastAsia" w:cs="HiraMinProN-W3"/>
        </w:rPr>
        <w:t>の医師が実際に記載した紙カルテ（原本）については、</w:t>
      </w:r>
      <w:r w:rsidRPr="000F4194">
        <w:rPr>
          <w:rFonts w:asciiTheme="minorEastAsia" w:hAnsiTheme="minorEastAsia" w:cs="HiraMinProN-W3"/>
          <w:highlight w:val="yellow"/>
        </w:rPr>
        <w:t>△△（医療機関名）</w:t>
      </w:r>
      <w:r w:rsidRPr="000F4194">
        <w:rPr>
          <w:rFonts w:asciiTheme="minorEastAsia" w:hAnsiTheme="minorEastAsia" w:cs="HiraMinProN-W3"/>
        </w:rPr>
        <w:t>で保管いただくため、郵送等を行います。保管は、Faxで送られてきた「写し」と「原本」を併せて保管くださ</w:t>
      </w:r>
      <w:r w:rsidRPr="000F4194">
        <w:rPr>
          <w:rFonts w:asciiTheme="minorEastAsia" w:hAnsiTheme="minorEastAsia" w:cs="HiraMinProN-W3" w:hint="eastAsia"/>
          <w:lang w:val="en-US"/>
        </w:rPr>
        <w:t>い。</w:t>
      </w:r>
    </w:p>
    <w:p w14:paraId="07048D2E" w14:textId="77777777" w:rsidR="000C3D65" w:rsidRPr="000C3D65" w:rsidRDefault="000C3D65" w:rsidP="00D11EE3">
      <w:pPr>
        <w:keepNext/>
        <w:keepLines/>
        <w:spacing w:line="240" w:lineRule="auto"/>
        <w:rPr>
          <w:rFonts w:ascii="HiraMinProN-W3" w:eastAsia="HiraMinProN-W3" w:hAnsi="HiraMinProN-W3" w:cs="HiraMinProN-W3"/>
          <w:color w:val="EE0000"/>
          <w:lang w:val="en-US"/>
        </w:rPr>
      </w:pPr>
    </w:p>
    <w:p w14:paraId="3A75D032" w14:textId="77777777" w:rsidR="00D11EE3" w:rsidRDefault="00D11EE3" w:rsidP="00D11EE3">
      <w:pPr>
        <w:keepNext/>
        <w:keepLines/>
        <w:spacing w:line="240" w:lineRule="auto"/>
        <w:rPr>
          <w:rFonts w:ascii="HiraMinProN-W3" w:eastAsia="HiraMinProN-W3" w:hAnsi="HiraMinProN-W3" w:cs="HiraMinProN-W3"/>
          <w:lang w:val="en-US"/>
        </w:rPr>
      </w:pPr>
    </w:p>
    <w:p w14:paraId="54C0F33E" w14:textId="77777777" w:rsidR="00D11EE3" w:rsidRPr="00F20137" w:rsidRDefault="00D11EE3" w:rsidP="00D11EE3">
      <w:pPr>
        <w:keepNext/>
        <w:keepLines/>
        <w:spacing w:line="240" w:lineRule="auto"/>
        <w:rPr>
          <w:rFonts w:ascii="HiraMinProN-W3" w:eastAsia="HiraMinProN-W3" w:hAnsi="HiraMinProN-W3" w:cs="HiraMinProN-W3"/>
          <w:b/>
          <w:bCs/>
          <w:sz w:val="24"/>
          <w:szCs w:val="24"/>
          <w:lang w:val="en-US"/>
        </w:rPr>
      </w:pPr>
      <w:r>
        <w:rPr>
          <w:rFonts w:ascii="HiraMinProN-W3" w:eastAsia="HiraMinProN-W3" w:hAnsi="HiraMinProN-W3" w:cs="HiraMinProN-W3"/>
          <w:b/>
          <w:bCs/>
          <w:sz w:val="24"/>
          <w:szCs w:val="24"/>
        </w:rPr>
        <w:t>＜4.</w:t>
      </w:r>
      <w:r>
        <w:rPr>
          <w:rFonts w:ascii="HiraMinProN-W3" w:eastAsia="HiraMinProN-W3" w:hAnsi="HiraMinProN-W3" w:cs="HiraMinProN-W3" w:hint="eastAsia"/>
          <w:b/>
          <w:bCs/>
          <w:sz w:val="24"/>
          <w:szCs w:val="24"/>
        </w:rPr>
        <w:t>検証</w:t>
      </w:r>
      <w:r>
        <w:rPr>
          <w:rFonts w:ascii="HiraMinProN-W3" w:eastAsia="HiraMinProN-W3" w:hAnsi="HiraMinProN-W3" w:cs="HiraMinProN-W3"/>
          <w:b/>
          <w:bCs/>
          <w:sz w:val="24"/>
          <w:szCs w:val="24"/>
        </w:rPr>
        <w:t>＞</w:t>
      </w:r>
    </w:p>
    <w:p w14:paraId="09406CA4" w14:textId="77777777" w:rsidR="00D11EE3" w:rsidRPr="000F4194" w:rsidRDefault="00D11EE3" w:rsidP="00D11EE3">
      <w:pPr>
        <w:keepNext/>
        <w:keepLines/>
        <w:spacing w:line="240" w:lineRule="auto"/>
        <w:rPr>
          <w:rFonts w:ascii="HiraMinProN-W3" w:eastAsia="HiraMinProN-W3" w:hAnsi="HiraMinProN-W3" w:cs="HiraMinProN-W3"/>
          <w:color w:val="000000" w:themeColor="text1"/>
        </w:rPr>
      </w:pPr>
      <w:r w:rsidRPr="000F4194">
        <w:rPr>
          <w:rFonts w:ascii="HiraMinProN-W3" w:eastAsia="HiraMinProN-W3" w:hAnsi="HiraMinProN-W3" w:cs="HiraMinProN-W3"/>
          <w:color w:val="000000" w:themeColor="text1"/>
          <w:lang w:val="en-US"/>
        </w:rPr>
        <w:t>a</w:t>
      </w:r>
      <w:r w:rsidRPr="000F4194">
        <w:rPr>
          <w:rFonts w:ascii="HiraMinProN-W3" w:eastAsia="HiraMinProN-W3" w:hAnsi="HiraMinProN-W3" w:cs="HiraMinProN-W3"/>
          <w:color w:val="000000" w:themeColor="text1"/>
        </w:rPr>
        <w:t xml:space="preserve">） </w:t>
      </w:r>
      <w:r w:rsidRPr="000F4194">
        <w:rPr>
          <w:rFonts w:ascii="HiraMinProN-W3" w:eastAsia="HiraMinProN-W3" w:hAnsi="HiraMinProN-W3" w:cs="HiraMinProN-W3" w:hint="eastAsia"/>
          <w:color w:val="000000" w:themeColor="text1"/>
        </w:rPr>
        <w:t>振り返り</w:t>
      </w:r>
    </w:p>
    <w:p w14:paraId="07947E43" w14:textId="77777777" w:rsidR="00D11EE3" w:rsidRPr="000F4194" w:rsidRDefault="00D11EE3" w:rsidP="00D11EE3">
      <w:pPr>
        <w:pStyle w:val="ab"/>
        <w:keepNext/>
        <w:keepLines/>
        <w:numPr>
          <w:ilvl w:val="0"/>
          <w:numId w:val="7"/>
        </w:numPr>
        <w:spacing w:line="240" w:lineRule="auto"/>
        <w:ind w:leftChars="0"/>
        <w:rPr>
          <w:rFonts w:ascii="HiraMinProN-W3" w:eastAsia="HiraMinProN-W3" w:hAnsi="HiraMinProN-W3" w:cs="HiraMinProN-W3"/>
          <w:color w:val="000000" w:themeColor="text1"/>
        </w:rPr>
      </w:pPr>
      <w:r w:rsidRPr="000F4194">
        <w:rPr>
          <w:rFonts w:ascii="HiraMinProN-W3" w:eastAsia="HiraMinProN-W3" w:hAnsi="HiraMinProN-W3" w:cs="HiraMinProN-W3" w:hint="eastAsia"/>
          <w:color w:val="000000" w:themeColor="text1"/>
        </w:rPr>
        <w:t>スタッフ向け</w:t>
      </w:r>
    </w:p>
    <w:p w14:paraId="128D76DF" w14:textId="4563A300" w:rsidR="00535DF5" w:rsidRPr="000F4194" w:rsidRDefault="00535DF5" w:rsidP="00535DF5">
      <w:pPr>
        <w:keepNext/>
        <w:keepLines/>
        <w:spacing w:line="240" w:lineRule="auto"/>
        <w:ind w:left="440"/>
        <w:rPr>
          <w:rFonts w:ascii="HiraMinProN-W3" w:eastAsia="HiraMinProN-W3" w:hAnsi="HiraMinProN-W3" w:cs="HiraMinProN-W3"/>
          <w:color w:val="000000" w:themeColor="text1"/>
          <w:lang w:val="en-US"/>
        </w:rPr>
      </w:pPr>
      <w:r w:rsidRPr="000F4194">
        <w:rPr>
          <w:rFonts w:ascii="HiraMinProN-W3" w:eastAsia="HiraMinProN-W3" w:hAnsi="HiraMinProN-W3" w:cs="HiraMinProN-W3" w:hint="eastAsia"/>
          <w:color w:val="000000" w:themeColor="text1"/>
          <w:lang w:val="en-US"/>
        </w:rPr>
        <w:t>オンライン診療終了後、医師・看護師は</w:t>
      </w:r>
      <w:r w:rsidR="000C3D65" w:rsidRPr="000F4194">
        <w:rPr>
          <w:rFonts w:ascii="HiraMinProN-W3" w:eastAsia="HiraMinProN-W3" w:hAnsi="HiraMinProN-W3" w:cs="HiraMinProN-W3"/>
          <w:color w:val="000000" w:themeColor="text1"/>
          <w:lang w:val="en-US"/>
        </w:rPr>
        <w:t>オンライン医師派遣実施後アンケート（振り返りシート）</w:t>
      </w:r>
      <w:r w:rsidRPr="000F4194">
        <w:rPr>
          <w:rFonts w:ascii="HiraMinProN-W3" w:eastAsia="HiraMinProN-W3" w:hAnsi="HiraMinProN-W3" w:cs="HiraMinProN-W3" w:hint="eastAsia"/>
          <w:color w:val="000000" w:themeColor="text1"/>
          <w:lang w:val="en-US"/>
        </w:rPr>
        <w:t>に診療の内容や所見を記録します。</w:t>
      </w:r>
    </w:p>
    <w:p w14:paraId="6A084FDD" w14:textId="623E6E25" w:rsidR="00D11EE3" w:rsidRPr="000F4194" w:rsidRDefault="00535DF5" w:rsidP="00535DF5">
      <w:pPr>
        <w:keepNext/>
        <w:keepLines/>
        <w:spacing w:line="240" w:lineRule="auto"/>
        <w:ind w:left="440"/>
        <w:rPr>
          <w:rFonts w:ascii="HiraMinProN-W3" w:eastAsia="HiraMinProN-W3" w:hAnsi="HiraMinProN-W3" w:cs="HiraMinProN-W3"/>
          <w:color w:val="000000" w:themeColor="text1"/>
          <w:lang w:val="en-US"/>
        </w:rPr>
      </w:pPr>
      <w:r w:rsidRPr="000F4194">
        <w:rPr>
          <w:rFonts w:ascii="HiraMinProN-W3" w:eastAsia="HiraMinProN-W3" w:hAnsi="HiraMinProN-W3" w:cs="HiraMinProN-W3" w:hint="eastAsia"/>
          <w:color w:val="000000" w:themeColor="text1"/>
          <w:lang w:val="en-US"/>
        </w:rPr>
        <w:t>本記録は、オンライン巡回診療の効果検証および次回以降の運用改善に活用します。</w:t>
      </w:r>
    </w:p>
    <w:p w14:paraId="154210C5" w14:textId="77777777" w:rsidR="00D11EE3" w:rsidRPr="000F4194" w:rsidRDefault="00D11EE3" w:rsidP="00D11EE3">
      <w:pPr>
        <w:keepNext/>
        <w:keepLines/>
        <w:spacing w:line="240" w:lineRule="auto"/>
        <w:ind w:firstLine="440"/>
        <w:rPr>
          <w:rFonts w:ascii="HiraMinProN-W3" w:eastAsia="HiraMinProN-W3" w:hAnsi="HiraMinProN-W3" w:cs="HiraMinProN-W3"/>
          <w:color w:val="000000" w:themeColor="text1"/>
          <w:lang w:val="en-US"/>
        </w:rPr>
      </w:pPr>
    </w:p>
    <w:p w14:paraId="417AAB0A" w14:textId="77777777" w:rsidR="00D11EE3" w:rsidRPr="000F4194" w:rsidRDefault="00D11EE3" w:rsidP="00D11EE3">
      <w:pPr>
        <w:pStyle w:val="ab"/>
        <w:keepNext/>
        <w:keepLines/>
        <w:numPr>
          <w:ilvl w:val="0"/>
          <w:numId w:val="7"/>
        </w:numPr>
        <w:spacing w:line="240" w:lineRule="auto"/>
        <w:ind w:leftChars="0"/>
        <w:rPr>
          <w:rFonts w:ascii="HiraMinProN-W3" w:eastAsia="HiraMinProN-W3" w:hAnsi="HiraMinProN-W3" w:cs="HiraMinProN-W3"/>
          <w:color w:val="000000" w:themeColor="text1"/>
        </w:rPr>
      </w:pPr>
      <w:r w:rsidRPr="000F4194">
        <w:rPr>
          <w:rFonts w:ascii="HiraMinProN-W3" w:eastAsia="HiraMinProN-W3" w:hAnsi="HiraMinProN-W3" w:cs="HiraMinProN-W3" w:hint="eastAsia"/>
          <w:color w:val="000000" w:themeColor="text1"/>
        </w:rPr>
        <w:t>患者向け</w:t>
      </w:r>
    </w:p>
    <w:p w14:paraId="39242113" w14:textId="69D81B87" w:rsidR="00535DF5" w:rsidRPr="000F4194" w:rsidRDefault="00535DF5" w:rsidP="00535DF5">
      <w:pPr>
        <w:keepNext/>
        <w:keepLines/>
        <w:spacing w:line="240" w:lineRule="auto"/>
        <w:ind w:firstLineChars="200" w:firstLine="440"/>
        <w:rPr>
          <w:rFonts w:ascii="HiraMinProN-W3" w:eastAsia="HiraMinProN-W3" w:hAnsi="HiraMinProN-W3" w:cs="HiraMinProN-W3"/>
          <w:color w:val="000000" w:themeColor="text1"/>
        </w:rPr>
      </w:pPr>
      <w:bookmarkStart w:id="19" w:name="_ych1mfttkxdv" w:colFirst="0" w:colLast="0"/>
      <w:bookmarkEnd w:id="19"/>
      <w:r w:rsidRPr="000F4194">
        <w:rPr>
          <w:rFonts w:ascii="HiraMinProN-W3" w:eastAsia="HiraMinProN-W3" w:hAnsi="HiraMinProN-W3" w:cs="HiraMinProN-W3" w:hint="eastAsia"/>
          <w:color w:val="000000" w:themeColor="text1"/>
        </w:rPr>
        <w:t>診療終了後、看護師が患者に</w:t>
      </w:r>
      <w:r w:rsidR="000C3D65" w:rsidRPr="000F4194">
        <w:rPr>
          <w:rFonts w:ascii="HiraMinProN-W3" w:eastAsia="HiraMinProN-W3" w:hAnsi="HiraMinProN-W3" w:cs="HiraMinProN-W3"/>
          <w:color w:val="000000" w:themeColor="text1"/>
        </w:rPr>
        <w:t>オンライン医師派遣受診後アンケート</w:t>
      </w:r>
      <w:r w:rsidRPr="000F4194">
        <w:rPr>
          <w:rFonts w:ascii="HiraMinProN-W3" w:eastAsia="HiraMinProN-W3" w:hAnsi="HiraMinProN-W3" w:cs="HiraMinProN-W3" w:hint="eastAsia"/>
          <w:color w:val="000000" w:themeColor="text1"/>
        </w:rPr>
        <w:t>への回答を依頼します。</w:t>
      </w:r>
    </w:p>
    <w:p w14:paraId="749C8CF9" w14:textId="5CA5CF9B" w:rsidR="00AC7168" w:rsidRPr="000F4194" w:rsidRDefault="00535DF5" w:rsidP="00535DF5">
      <w:pPr>
        <w:pStyle w:val="ab"/>
        <w:keepNext/>
        <w:keepLines/>
        <w:spacing w:line="240" w:lineRule="auto"/>
        <w:ind w:leftChars="0" w:left="440"/>
        <w:rPr>
          <w:rFonts w:ascii="HiraMinProN-W3" w:eastAsia="HiraMinProN-W3" w:hAnsi="HiraMinProN-W3" w:cs="HiraMinProN-W3"/>
          <w:color w:val="000000" w:themeColor="text1"/>
        </w:rPr>
        <w:sectPr w:rsidR="00AC7168" w:rsidRPr="000F4194">
          <w:pgSz w:w="11906" w:h="16838"/>
          <w:pgMar w:top="1440" w:right="1440" w:bottom="1440" w:left="1440" w:header="720" w:footer="720" w:gutter="0"/>
          <w:cols w:space="720"/>
        </w:sectPr>
      </w:pPr>
      <w:r w:rsidRPr="000F4194">
        <w:rPr>
          <w:rFonts w:ascii="HiraMinProN-W3" w:eastAsia="HiraMinProN-W3" w:hAnsi="HiraMinProN-W3" w:cs="HiraMinProN-W3" w:hint="eastAsia"/>
          <w:color w:val="000000" w:themeColor="text1"/>
        </w:rPr>
        <w:t>アンケートは回収後、同意書とともに保管します。</w:t>
      </w:r>
    </w:p>
    <w:p w14:paraId="34D920AC" w14:textId="77777777" w:rsidR="00AC7168" w:rsidRPr="000C3D65" w:rsidRDefault="00AC7168" w:rsidP="00AC7168">
      <w:pPr>
        <w:rPr>
          <w:rFonts w:asciiTheme="minorEastAsia" w:hAnsiTheme="minorEastAsia" w:cs="HiraMinProN-W3"/>
          <w:color w:val="000000" w:themeColor="text1"/>
        </w:rPr>
        <w:sectPr w:rsidR="00AC7168" w:rsidRPr="000C3D65">
          <w:type w:val="continuous"/>
          <w:pgSz w:w="11906" w:h="16838"/>
          <w:pgMar w:top="1440" w:right="1440" w:bottom="1440" w:left="1440" w:header="720" w:footer="720" w:gutter="0"/>
          <w:cols w:space="720"/>
        </w:sectPr>
      </w:pPr>
    </w:p>
    <w:p w14:paraId="5D6913EE" w14:textId="77777777" w:rsidR="0066463C" w:rsidRPr="000C3D65" w:rsidRDefault="0066463C">
      <w:pPr>
        <w:rPr>
          <w:rFonts w:asciiTheme="minorEastAsia" w:hAnsiTheme="minorEastAsia"/>
          <w:color w:val="000000" w:themeColor="text1"/>
        </w:rPr>
      </w:pPr>
    </w:p>
    <w:sectPr w:rsidR="0066463C" w:rsidRPr="000C3D65">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BEB55" w14:textId="77777777" w:rsidR="00F54DE7" w:rsidRDefault="00F54DE7" w:rsidP="002019D0">
      <w:pPr>
        <w:spacing w:line="240" w:lineRule="auto"/>
      </w:pPr>
      <w:r>
        <w:separator/>
      </w:r>
    </w:p>
  </w:endnote>
  <w:endnote w:type="continuationSeparator" w:id="0">
    <w:p w14:paraId="5F0D51EA" w14:textId="77777777" w:rsidR="00F54DE7" w:rsidRDefault="00F54DE7" w:rsidP="002019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07492943-FEA1-440B-A09A-F75E34510454}"/>
    <w:embedBold r:id="rId2" w:fontKey="{96A78227-9B51-41DA-9894-239088628C9E}"/>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7F394BEC-CCA5-4226-BB37-387C29122063}"/>
    <w:embedBold r:id="rId4" w:fontKey="{7C1C23E8-0A93-477E-9F57-88C29B36C5DE}"/>
    <w:embedBoldItalic r:id="rId5" w:fontKey="{665E9868-DB2E-4AE5-A417-EE2C98BFE98D}"/>
  </w:font>
  <w:font w:name="HiraMinProN-W3">
    <w:altName w:val="ＭＳ 明朝"/>
    <w:charset w:val="80"/>
    <w:family w:val="roman"/>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919664497"/>
      <w:docPartObj>
        <w:docPartGallery w:val="Page Numbers (Bottom of Page)"/>
        <w:docPartUnique/>
      </w:docPartObj>
    </w:sdtPr>
    <w:sdtEndPr>
      <w:rPr>
        <w:rStyle w:val="ac"/>
      </w:rPr>
    </w:sdtEndPr>
    <w:sdtContent>
      <w:p w14:paraId="24D89FD7" w14:textId="256BF229" w:rsidR="000F4194" w:rsidRDefault="000F4194" w:rsidP="00F77263">
        <w:pPr>
          <w:pStyle w:val="a7"/>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58D451F7" w14:textId="77777777" w:rsidR="003C78CF" w:rsidRDefault="003C78C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2010867656"/>
      <w:docPartObj>
        <w:docPartGallery w:val="Page Numbers (Bottom of Page)"/>
        <w:docPartUnique/>
      </w:docPartObj>
    </w:sdtPr>
    <w:sdtEndPr>
      <w:rPr>
        <w:rStyle w:val="ac"/>
      </w:rPr>
    </w:sdtEndPr>
    <w:sdtContent>
      <w:p w14:paraId="3187AE29" w14:textId="42E848ED" w:rsidR="000F4194" w:rsidRDefault="000F4194" w:rsidP="00F77263">
        <w:pPr>
          <w:pStyle w:val="a7"/>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noProof/>
          </w:rPr>
          <w:t>3</w:t>
        </w:r>
        <w:r>
          <w:rPr>
            <w:rStyle w:val="ac"/>
          </w:rPr>
          <w:fldChar w:fldCharType="end"/>
        </w:r>
      </w:p>
    </w:sdtContent>
  </w:sdt>
  <w:p w14:paraId="4FC55DC3" w14:textId="77777777" w:rsidR="003C78CF" w:rsidRDefault="003C78CF">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5D241" w14:textId="77777777" w:rsidR="003C78CF" w:rsidRDefault="003C78C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2059D" w14:textId="77777777" w:rsidR="00F54DE7" w:rsidRDefault="00F54DE7" w:rsidP="002019D0">
      <w:pPr>
        <w:spacing w:line="240" w:lineRule="auto"/>
      </w:pPr>
      <w:r>
        <w:separator/>
      </w:r>
    </w:p>
  </w:footnote>
  <w:footnote w:type="continuationSeparator" w:id="0">
    <w:p w14:paraId="4191A32C" w14:textId="77777777" w:rsidR="00F54DE7" w:rsidRDefault="00F54DE7" w:rsidP="002019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7384B" w14:textId="77777777" w:rsidR="002019D0" w:rsidRDefault="002019D0">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D5BB" w14:textId="77777777" w:rsidR="003C78CF" w:rsidRDefault="003C78CF">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3F27" w14:textId="77777777" w:rsidR="002019D0" w:rsidRDefault="002019D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F1C5C"/>
    <w:multiLevelType w:val="multilevel"/>
    <w:tmpl w:val="3AA2EB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26721B6"/>
    <w:multiLevelType w:val="hybridMultilevel"/>
    <w:tmpl w:val="BA1E815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49D524D0"/>
    <w:multiLevelType w:val="multilevel"/>
    <w:tmpl w:val="D2767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D3388D"/>
    <w:multiLevelType w:val="multilevel"/>
    <w:tmpl w:val="7CBE0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D800D0"/>
    <w:multiLevelType w:val="multilevel"/>
    <w:tmpl w:val="B86A4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6D1AC9"/>
    <w:multiLevelType w:val="multilevel"/>
    <w:tmpl w:val="8DE0522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7C714A5B"/>
    <w:multiLevelType w:val="multilevel"/>
    <w:tmpl w:val="77AEA8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231348">
    <w:abstractNumId w:val="0"/>
  </w:num>
  <w:num w:numId="2" w16cid:durableId="1265647458">
    <w:abstractNumId w:val="3"/>
  </w:num>
  <w:num w:numId="3" w16cid:durableId="1876892183">
    <w:abstractNumId w:val="2"/>
  </w:num>
  <w:num w:numId="4" w16cid:durableId="1222713770">
    <w:abstractNumId w:val="4"/>
  </w:num>
  <w:num w:numId="5" w16cid:durableId="515968685">
    <w:abstractNumId w:val="6"/>
  </w:num>
  <w:num w:numId="6" w16cid:durableId="1216888646">
    <w:abstractNumId w:val="5"/>
  </w:num>
  <w:num w:numId="7" w16cid:durableId="566186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63C"/>
    <w:rsid w:val="00016506"/>
    <w:rsid w:val="000C3D65"/>
    <w:rsid w:val="000F4194"/>
    <w:rsid w:val="000F527B"/>
    <w:rsid w:val="0013357F"/>
    <w:rsid w:val="00140378"/>
    <w:rsid w:val="00164ED2"/>
    <w:rsid w:val="001A1B3A"/>
    <w:rsid w:val="001A1E2D"/>
    <w:rsid w:val="002019D0"/>
    <w:rsid w:val="0026150F"/>
    <w:rsid w:val="002D3BED"/>
    <w:rsid w:val="003B7E55"/>
    <w:rsid w:val="003C78CF"/>
    <w:rsid w:val="003E7503"/>
    <w:rsid w:val="0045140C"/>
    <w:rsid w:val="00533F98"/>
    <w:rsid w:val="00535DF5"/>
    <w:rsid w:val="00575C42"/>
    <w:rsid w:val="00631601"/>
    <w:rsid w:val="0066463C"/>
    <w:rsid w:val="006D008A"/>
    <w:rsid w:val="0077706D"/>
    <w:rsid w:val="00797CFF"/>
    <w:rsid w:val="00823E6F"/>
    <w:rsid w:val="00981A4A"/>
    <w:rsid w:val="00A4606D"/>
    <w:rsid w:val="00AA76E6"/>
    <w:rsid w:val="00AC7168"/>
    <w:rsid w:val="00AE0B0B"/>
    <w:rsid w:val="00B51555"/>
    <w:rsid w:val="00BA15D0"/>
    <w:rsid w:val="00BC7330"/>
    <w:rsid w:val="00CD6F8E"/>
    <w:rsid w:val="00CF25FA"/>
    <w:rsid w:val="00D11EE3"/>
    <w:rsid w:val="00E00F8D"/>
    <w:rsid w:val="00E26067"/>
    <w:rsid w:val="00F05984"/>
    <w:rsid w:val="00F5022F"/>
    <w:rsid w:val="00F54D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DC0C59"/>
  <w15:docId w15:val="{7E443532-36E5-B240-8A01-71ED0A9FD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2019D0"/>
    <w:pPr>
      <w:tabs>
        <w:tab w:val="center" w:pos="4252"/>
        <w:tab w:val="right" w:pos="8504"/>
      </w:tabs>
      <w:snapToGrid w:val="0"/>
    </w:pPr>
  </w:style>
  <w:style w:type="character" w:customStyle="1" w:styleId="a6">
    <w:name w:val="ヘッダー (文字)"/>
    <w:basedOn w:val="a0"/>
    <w:link w:val="a5"/>
    <w:uiPriority w:val="99"/>
    <w:rsid w:val="002019D0"/>
  </w:style>
  <w:style w:type="paragraph" w:styleId="a7">
    <w:name w:val="footer"/>
    <w:basedOn w:val="a"/>
    <w:link w:val="a8"/>
    <w:uiPriority w:val="99"/>
    <w:unhideWhenUsed/>
    <w:rsid w:val="002019D0"/>
    <w:pPr>
      <w:tabs>
        <w:tab w:val="center" w:pos="4252"/>
        <w:tab w:val="right" w:pos="8504"/>
      </w:tabs>
      <w:snapToGrid w:val="0"/>
    </w:pPr>
  </w:style>
  <w:style w:type="character" w:customStyle="1" w:styleId="a8">
    <w:name w:val="フッター (文字)"/>
    <w:basedOn w:val="a0"/>
    <w:link w:val="a7"/>
    <w:uiPriority w:val="99"/>
    <w:rsid w:val="002019D0"/>
  </w:style>
  <w:style w:type="paragraph" w:styleId="a9">
    <w:name w:val="TOC Heading"/>
    <w:basedOn w:val="1"/>
    <w:next w:val="a"/>
    <w:uiPriority w:val="39"/>
    <w:unhideWhenUsed/>
    <w:qFormat/>
    <w:rsid w:val="00F5022F"/>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10">
    <w:name w:val="toc 1"/>
    <w:basedOn w:val="a"/>
    <w:next w:val="a"/>
    <w:autoRedefine/>
    <w:uiPriority w:val="39"/>
    <w:unhideWhenUsed/>
    <w:rsid w:val="00F5022F"/>
    <w:pPr>
      <w:spacing w:before="120"/>
    </w:pPr>
    <w:rPr>
      <w:rFonts w:asciiTheme="minorHAnsi" w:hAnsiTheme="minorHAnsi"/>
      <w:b/>
      <w:bCs/>
      <w:i/>
      <w:iCs/>
      <w:sz w:val="24"/>
      <w:szCs w:val="24"/>
    </w:rPr>
  </w:style>
  <w:style w:type="paragraph" w:styleId="20">
    <w:name w:val="toc 2"/>
    <w:basedOn w:val="a"/>
    <w:next w:val="a"/>
    <w:autoRedefine/>
    <w:uiPriority w:val="39"/>
    <w:unhideWhenUsed/>
    <w:rsid w:val="00F5022F"/>
    <w:pPr>
      <w:spacing w:before="120"/>
      <w:ind w:left="220"/>
    </w:pPr>
    <w:rPr>
      <w:rFonts w:asciiTheme="minorHAnsi" w:hAnsiTheme="minorHAnsi"/>
      <w:b/>
      <w:bCs/>
    </w:rPr>
  </w:style>
  <w:style w:type="paragraph" w:styleId="30">
    <w:name w:val="toc 3"/>
    <w:basedOn w:val="a"/>
    <w:next w:val="a"/>
    <w:autoRedefine/>
    <w:uiPriority w:val="39"/>
    <w:unhideWhenUsed/>
    <w:rsid w:val="00F5022F"/>
    <w:pPr>
      <w:ind w:left="440"/>
    </w:pPr>
    <w:rPr>
      <w:rFonts w:asciiTheme="minorHAnsi" w:hAnsiTheme="minorHAnsi"/>
      <w:sz w:val="20"/>
      <w:szCs w:val="20"/>
    </w:rPr>
  </w:style>
  <w:style w:type="character" w:styleId="aa">
    <w:name w:val="Hyperlink"/>
    <w:basedOn w:val="a0"/>
    <w:uiPriority w:val="99"/>
    <w:unhideWhenUsed/>
    <w:rsid w:val="00F5022F"/>
    <w:rPr>
      <w:color w:val="0000FF" w:themeColor="hyperlink"/>
      <w:u w:val="single"/>
    </w:rPr>
  </w:style>
  <w:style w:type="paragraph" w:styleId="40">
    <w:name w:val="toc 4"/>
    <w:basedOn w:val="a"/>
    <w:next w:val="a"/>
    <w:autoRedefine/>
    <w:uiPriority w:val="39"/>
    <w:semiHidden/>
    <w:unhideWhenUsed/>
    <w:rsid w:val="00F5022F"/>
    <w:pPr>
      <w:ind w:left="660"/>
    </w:pPr>
    <w:rPr>
      <w:rFonts w:asciiTheme="minorHAnsi" w:hAnsiTheme="minorHAnsi"/>
      <w:sz w:val="20"/>
      <w:szCs w:val="20"/>
    </w:rPr>
  </w:style>
  <w:style w:type="paragraph" w:styleId="50">
    <w:name w:val="toc 5"/>
    <w:basedOn w:val="a"/>
    <w:next w:val="a"/>
    <w:autoRedefine/>
    <w:uiPriority w:val="39"/>
    <w:semiHidden/>
    <w:unhideWhenUsed/>
    <w:rsid w:val="00F5022F"/>
    <w:pPr>
      <w:ind w:left="880"/>
    </w:pPr>
    <w:rPr>
      <w:rFonts w:asciiTheme="minorHAnsi" w:hAnsiTheme="minorHAnsi"/>
      <w:sz w:val="20"/>
      <w:szCs w:val="20"/>
    </w:rPr>
  </w:style>
  <w:style w:type="paragraph" w:styleId="60">
    <w:name w:val="toc 6"/>
    <w:basedOn w:val="a"/>
    <w:next w:val="a"/>
    <w:autoRedefine/>
    <w:uiPriority w:val="39"/>
    <w:semiHidden/>
    <w:unhideWhenUsed/>
    <w:rsid w:val="00F5022F"/>
    <w:pPr>
      <w:ind w:left="1100"/>
    </w:pPr>
    <w:rPr>
      <w:rFonts w:asciiTheme="minorHAnsi" w:hAnsiTheme="minorHAnsi"/>
      <w:sz w:val="20"/>
      <w:szCs w:val="20"/>
    </w:rPr>
  </w:style>
  <w:style w:type="paragraph" w:styleId="7">
    <w:name w:val="toc 7"/>
    <w:basedOn w:val="a"/>
    <w:next w:val="a"/>
    <w:autoRedefine/>
    <w:uiPriority w:val="39"/>
    <w:semiHidden/>
    <w:unhideWhenUsed/>
    <w:rsid w:val="00F5022F"/>
    <w:pPr>
      <w:ind w:left="1320"/>
    </w:pPr>
    <w:rPr>
      <w:rFonts w:asciiTheme="minorHAnsi" w:hAnsiTheme="minorHAnsi"/>
      <w:sz w:val="20"/>
      <w:szCs w:val="20"/>
    </w:rPr>
  </w:style>
  <w:style w:type="paragraph" w:styleId="8">
    <w:name w:val="toc 8"/>
    <w:basedOn w:val="a"/>
    <w:next w:val="a"/>
    <w:autoRedefine/>
    <w:uiPriority w:val="39"/>
    <w:semiHidden/>
    <w:unhideWhenUsed/>
    <w:rsid w:val="00F5022F"/>
    <w:pPr>
      <w:ind w:left="1540"/>
    </w:pPr>
    <w:rPr>
      <w:rFonts w:asciiTheme="minorHAnsi" w:hAnsiTheme="minorHAnsi"/>
      <w:sz w:val="20"/>
      <w:szCs w:val="20"/>
    </w:rPr>
  </w:style>
  <w:style w:type="paragraph" w:styleId="9">
    <w:name w:val="toc 9"/>
    <w:basedOn w:val="a"/>
    <w:next w:val="a"/>
    <w:autoRedefine/>
    <w:uiPriority w:val="39"/>
    <w:semiHidden/>
    <w:unhideWhenUsed/>
    <w:rsid w:val="00F5022F"/>
    <w:pPr>
      <w:ind w:left="1760"/>
    </w:pPr>
    <w:rPr>
      <w:rFonts w:asciiTheme="minorHAnsi" w:hAnsiTheme="minorHAnsi"/>
      <w:sz w:val="20"/>
      <w:szCs w:val="20"/>
    </w:rPr>
  </w:style>
  <w:style w:type="paragraph" w:styleId="ab">
    <w:name w:val="List Paragraph"/>
    <w:basedOn w:val="a"/>
    <w:uiPriority w:val="34"/>
    <w:qFormat/>
    <w:rsid w:val="00D11EE3"/>
    <w:pPr>
      <w:ind w:leftChars="400" w:left="840"/>
    </w:pPr>
  </w:style>
  <w:style w:type="character" w:styleId="ac">
    <w:name w:val="page number"/>
    <w:basedOn w:val="a0"/>
    <w:uiPriority w:val="99"/>
    <w:semiHidden/>
    <w:unhideWhenUsed/>
    <w:rsid w:val="000F4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B12A3-6345-D043-A46E-6E0A6D0E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424</Words>
  <Characters>2422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藤井 信介</cp:lastModifiedBy>
  <cp:revision>2</cp:revision>
  <dcterms:created xsi:type="dcterms:W3CDTF">2026-05-21T06:51:00Z</dcterms:created>
  <dcterms:modified xsi:type="dcterms:W3CDTF">2026-05-21T06:51:00Z</dcterms:modified>
</cp:coreProperties>
</file>